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F7" w:rsidRDefault="00F6780F"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现代制造学院实训耗材需求一览表</w:t>
      </w:r>
    </w:p>
    <w:tbl>
      <w:tblPr>
        <w:tblStyle w:val="a6"/>
        <w:tblW w:w="9152" w:type="dxa"/>
        <w:tblInd w:w="-111" w:type="dxa"/>
        <w:tblLayout w:type="fixed"/>
        <w:tblLook w:val="04A0"/>
      </w:tblPr>
      <w:tblGrid>
        <w:gridCol w:w="657"/>
        <w:gridCol w:w="681"/>
        <w:gridCol w:w="1105"/>
        <w:gridCol w:w="1364"/>
        <w:gridCol w:w="2452"/>
        <w:gridCol w:w="702"/>
        <w:gridCol w:w="705"/>
        <w:gridCol w:w="750"/>
        <w:gridCol w:w="736"/>
      </w:tblGrid>
      <w:tr w:rsidR="004400F7">
        <w:tc>
          <w:tcPr>
            <w:tcW w:w="657" w:type="dxa"/>
            <w:vAlign w:val="center"/>
          </w:tcPr>
          <w:bookmarkEnd w:id="0"/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型号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具体参数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750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736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总价</w:t>
            </w:r>
          </w:p>
        </w:tc>
      </w:tr>
      <w:tr w:rsidR="004400F7">
        <w:trPr>
          <w:trHeight w:val="90"/>
        </w:trPr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机床垫片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80*20*6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（长宽厚）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机床垫片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80*20*2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（长宽厚）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组合开关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德力西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HZ5-40/7.5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铁屑钩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毛刷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见样品</w:t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螺纹环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和螺纹塞规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M30X1.5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螺纹环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和螺纹塞规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M24X1.5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无刷电机电池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电动扳手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德国卡玛顿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198TV-25000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毫安（配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块电池）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叶片千分尺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青量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75-100mm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米管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Type-C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扩展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坞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ORICO-AH-W13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美式平口钳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创口贴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邦迪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3.6*200mm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OT2899G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铝制长嘴加油壶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（进出口带过滤网）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见样品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无线鼠标键盘套装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KN301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highlight w:val="yellow"/>
              </w:rPr>
              <w:t>48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密码锁挂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四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位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4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数控机床数据传输线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见样品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双母头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，九针，发拉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克程序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传输线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数控机床数据传输线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见样品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二十一针公，九针母，发拉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克程序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传输线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5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弹簧气管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10mm  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10mm  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（另配与气管配套的快换接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头）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弹簧气管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10mm  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8mm   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（另配与气管配套的快换接头）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数控机床导轨油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品牌：美孚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号高级导轨润滑油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18L/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ISO VG68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粗毛巾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大拖把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平板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记号笔（大号）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黑笔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打印纸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得力（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dali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棉纱手套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棉纱劳保手套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炭纤维防静电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南孚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扩音器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索爱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s518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气管转换接头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PU-8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气管转换接头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PE-8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PE-10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PE-12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PK-8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PK-10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PK-12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PY-8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PY-10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PY-12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PZA-8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PZA-10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PZA-12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PW10-8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PW12-8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PW12-10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PG10-8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PG12-8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PG12-10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红色、直径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、耐压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、每卷大于等于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红色、直径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、耐压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、每卷大于等于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红色、直径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、耐压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、每卷大于等于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塑料箱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号（长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蓝色、黄色、红色、绿色各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塑料元件盒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原件盒、（长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蓝透、每组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智能密码钥匙箱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GOLDLOnSEn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金隆兴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位钥匙管理箱，另配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个钥匙牌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移动黑板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白板带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支架套装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50mm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、单斜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75mm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各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100mm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双斜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双斜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50mm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双斜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75mm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双斜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100mm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23mm*35mm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25mm*55mm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35mm*70mm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圆型挂钩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40mm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圆型挂钩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60mm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圆型挂钩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80mm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套筒挂钩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45mm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导线架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60mm*100mm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锯用挂钩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40*75mm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杠类托架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100mm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强力磁条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3.5cm*32cm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圆瓶挂架</w:t>
            </w:r>
            <w:proofErr w:type="gramEnd"/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六角扳手架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螺丝刀架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方形挂钩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镀锌钢材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零件盒挂钩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塑料零件盒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零件盒与方型零件盒挂钩配套、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155*105*75mm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、红色、蓝色、褐色各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寻边器测针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Haimer3D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寻边器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NO.80.960.00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球头短探针订货号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80.362.00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寻边器测针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Haimer3D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寻边器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80.360.00.FHN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球头短探针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HP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打印机墨盒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M203d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HP-LaserJet Pro M203d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除锈剂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wd-40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南孚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无线鼠标键盘套装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雷麟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2.4G+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；颜色：深空灰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移动音箱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旗舰版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只无线话筒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+32G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可移动拖把池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净拖宝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拖把池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120cm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磁性展示贴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品牌：眼镜猴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A4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银色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磁性展示贴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品牌：眼镜猴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8K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银色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伸缩杆（免打孔）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品牌：未来式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3.1--3.6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米适用、黑色（带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个黑色挂环）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伸缩杆（免打孔）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品牌：未来式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1.1--1.6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米适用、黑色（带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个黑色挂环）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货架全磁贴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other/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100mm*50mm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，全磁、蓝色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长柄钢丝刷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: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博轩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不锈钢钢丝、带不锈钢杆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铁屑刷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 MUJIA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牧加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切削液储存移动池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: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金玉创卓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升，蓝色款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自动吸污泵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瑟</w:t>
            </w:r>
            <w:proofErr w:type="gramEnd"/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清水泵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14000+10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寸普通软管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自动感应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挂钩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美好生活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号钩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只装）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教学用大号磁性塑料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圆规圆规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量角器三角板套装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工具台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25500" cy="777240"/>
                  <wp:effectExtent l="0" t="0" r="12700" b="3810"/>
                  <wp:docPr id="1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1200*750*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800+620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台钻桌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14070" cy="758825"/>
                  <wp:effectExtent l="0" t="0" r="5080" b="3175"/>
                  <wp:docPr id="2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1200*750*800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劳保手套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37565" cy="780415"/>
                  <wp:effectExtent l="0" t="0" r="635" b="63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</w:rPr>
              <w:t>半挂</w:t>
            </w:r>
            <w:r>
              <w:rPr>
                <w:rStyle w:val="font21"/>
                <w:rFonts w:ascii="宋体" w:eastAsia="宋体" w:hAnsi="宋体" w:cs="宋体" w:hint="eastAsia"/>
                <w:sz w:val="21"/>
                <w:szCs w:val="21"/>
              </w:rPr>
              <w:br/>
            </w:r>
            <w:r>
              <w:rPr>
                <w:rStyle w:val="font11"/>
                <w:rFonts w:hint="default"/>
                <w:sz w:val="21"/>
                <w:szCs w:val="21"/>
              </w:rPr>
              <w:t>丁腈塑胶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搬运输器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751205" cy="902335"/>
                  <wp:effectExtent l="0" t="0" r="10795" b="1206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综合承重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斤，内含撬杠、四个滑板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轴承撬棍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02005" cy="779780"/>
                  <wp:effectExtent l="0" t="0" r="17145" b="1270"/>
                  <wp:docPr id="1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7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，正常载荷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吨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手动液压叉车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69315" cy="869315"/>
                  <wp:effectExtent l="0" t="0" r="6985" b="6985"/>
                  <wp:docPr id="2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起升重量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额定起升高度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阶梯筒夹收纳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705485" cy="676910"/>
                  <wp:effectExtent l="0" t="0" r="18415" b="8890"/>
                  <wp:docPr id="3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孔位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阶梯铣刀收纳盒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902970" cy="614045"/>
                  <wp:effectExtent l="0" t="0" r="11430" b="14605"/>
                  <wp:docPr id="31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孔位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物料盒挂片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762635" cy="612140"/>
                  <wp:effectExtent l="0" t="0" r="18415" b="16510"/>
                  <wp:docPr id="30" name="图片 29" descr="ad321af8e7c226696153c91cbbaff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9" descr="ad321af8e7c226696153c91cbbaff9a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台盆转换接头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FF"/>
                <w:szCs w:val="21"/>
              </w:rPr>
              <w:drawing>
                <wp:inline distT="0" distB="0" distL="114300" distR="114300">
                  <wp:extent cx="728345" cy="629285"/>
                  <wp:effectExtent l="0" t="0" r="8255" b="5715"/>
                  <wp:docPr id="19" name="图片 19" descr="651342f03ee28c11288482a8d740f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651342f03ee28c11288482a8d740f9b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993140" cy="657225"/>
                  <wp:effectExtent l="0" t="0" r="16510" b="9525"/>
                  <wp:docPr id="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液压气压传动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666750" cy="895350"/>
                  <wp:effectExtent l="0" t="0" r="0" b="0"/>
                  <wp:docPr id="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液压气压传动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961390" cy="676910"/>
                  <wp:effectExtent l="0" t="0" r="10160" b="8890"/>
                  <wp:docPr id="10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液压气压传动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762000" cy="594360"/>
                  <wp:effectExtent l="0" t="0" r="0" b="15240"/>
                  <wp:docPr id="1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钣金设计</w:t>
            </w:r>
            <w:proofErr w:type="gramEnd"/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867410" cy="781050"/>
                  <wp:effectExtent l="0" t="0" r="8890" b="0"/>
                  <wp:docPr id="12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教学模型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906145" cy="552450"/>
                  <wp:effectExtent l="0" t="0" r="8255" b="0"/>
                  <wp:docPr id="13" name="图片 1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货梯按键保护窗罩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19150" cy="836930"/>
                  <wp:effectExtent l="0" t="0" r="0" b="1270"/>
                  <wp:docPr id="1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三回路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货梯按键保护窗罩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905510" cy="1004570"/>
                  <wp:effectExtent l="0" t="0" r="8890" b="5080"/>
                  <wp:docPr id="2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四回路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货梯按键保护窗罩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866775" cy="940435"/>
                  <wp:effectExtent l="0" t="0" r="9525" b="12065"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六回路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拖把架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942340" cy="819785"/>
                  <wp:effectExtent l="0" t="0" r="10160" b="18415"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双排高低架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100*40*24cm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牛筋防滑垫耐磨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地垫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767715" cy="751205"/>
                  <wp:effectExtent l="0" t="0" r="13335" b="10795"/>
                  <wp:docPr id="2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5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133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空气开关（断路器）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2P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/>
                <w:noProof/>
                <w:color w:val="0000FF"/>
                <w:sz w:val="24"/>
              </w:rPr>
              <w:drawing>
                <wp:inline distT="0" distB="0" distL="114300" distR="114300">
                  <wp:extent cx="904875" cy="9048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134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交流接触器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220V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/>
                <w:noProof/>
                <w:color w:val="0000FF"/>
                <w:sz w:val="24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30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135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热继电器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380V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/>
                <w:noProof/>
                <w:color w:val="0000FF"/>
                <w:sz w:val="24"/>
              </w:rPr>
              <w:drawing>
                <wp:inline distT="0" distB="0" distL="114300" distR="114300">
                  <wp:extent cx="1080135" cy="1080135"/>
                  <wp:effectExtent l="0" t="0" r="1905" b="190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接线端子排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JX2-1015</w:t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按钮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LA4-3H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红色、黑色、绿色（一体的）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138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自攻螺丝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/>
                <w:noProof/>
                <w:color w:val="0000FF"/>
                <w:sz w:val="24"/>
                <w:highlight w:val="yellow"/>
              </w:rPr>
              <w:drawing>
                <wp:inline distT="0" distB="0" distL="114300" distR="114300">
                  <wp:extent cx="819150" cy="819150"/>
                  <wp:effectExtent l="0" t="0" r="6350" b="635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M4*25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（直径为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4mm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，长度为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25mm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 xml:space="preserve"> 50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个</w:t>
            </w:r>
          </w:p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M5.5*25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（直径为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5.5mm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，长度为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25mm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50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个</w:t>
            </w:r>
          </w:p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M5*12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（直径为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5mm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，长度为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12mm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50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个</w:t>
            </w:r>
          </w:p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M3.5*20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（直径为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3.5mm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，长度为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20mm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50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szCs w:val="21"/>
                <w:highlight w:val="yellow"/>
              </w:rPr>
              <w:t>200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电工实训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木板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木质的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500*400*20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电工剥线钳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141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电线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Arial" w:eastAsia="宋体" w:hAnsi="Arial" w:cs="Arial"/>
                <w:b/>
                <w:bCs/>
                <w:color w:val="0000FF"/>
                <w:sz w:val="19"/>
                <w:szCs w:val="19"/>
                <w:highlight w:val="yellow"/>
                <w:shd w:val="clear" w:color="auto" w:fill="FFFFFF"/>
              </w:rPr>
              <w:t>电线电缆电源线铜芯多芯铜线多股线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红、绿、黄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各一卷</w:t>
            </w:r>
          </w:p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:</w:t>
            </w:r>
            <w:r>
              <w:rPr>
                <w:rFonts w:ascii="Arial" w:eastAsia="宋体" w:hAnsi="Arial" w:cs="Arial" w:hint="eastAsia"/>
                <w:b/>
                <w:bCs/>
                <w:color w:val="0000FF"/>
                <w:sz w:val="19"/>
                <w:szCs w:val="19"/>
                <w:highlight w:val="yellow"/>
                <w:shd w:val="clear" w:color="auto" w:fill="FFFFFF"/>
              </w:rPr>
              <w:t>外径</w:t>
            </w:r>
            <w:r>
              <w:rPr>
                <w:rFonts w:ascii="Arial" w:eastAsia="宋体" w:hAnsi="Arial" w:cs="Arial" w:hint="eastAsia"/>
                <w:b/>
                <w:bCs/>
                <w:color w:val="0000FF"/>
                <w:sz w:val="19"/>
                <w:szCs w:val="19"/>
                <w:highlight w:val="yellow"/>
                <w:shd w:val="clear" w:color="auto" w:fill="FFFFFF"/>
              </w:rPr>
              <w:t>1.4mm</w:t>
            </w:r>
            <w:r>
              <w:rPr>
                <w:rFonts w:ascii="Arial" w:eastAsia="宋体" w:hAnsi="Arial" w:cs="Arial" w:hint="eastAsia"/>
                <w:b/>
                <w:bCs/>
                <w:color w:val="0000FF"/>
                <w:sz w:val="19"/>
                <w:szCs w:val="19"/>
                <w:highlight w:val="yellow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每卷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米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3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卷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142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highlight w:val="yellow"/>
              </w:rPr>
              <w:t>电动手枪钻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25V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highlight w:val="yellow"/>
              </w:rPr>
              <w:t>锂电池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移动黑板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>
                  <wp:extent cx="571500" cy="657225"/>
                  <wp:effectExtent l="0" t="0" r="0" b="9525"/>
                  <wp:docPr id="14" name="图片 14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120*180cm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、双面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白板带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支架套装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无线鼠标键盘套装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雷麟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2.4G+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；颜色：深空灰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塑料箱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符合国标要求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号（长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420mm*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）蓝色、黄色、红色、绿色各一只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多功能插座板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公牛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米（各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打印抛光液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菲尔蒙特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PLA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材质抛光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螺丝刀套装工具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件套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金士顿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8G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读卡器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金士顿</w:t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强力胶水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得力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能粘塑料模型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-15g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只装）内附点胶管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highlight w:val="yellow"/>
              </w:rPr>
              <w:t>152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highlight w:val="yellow"/>
              </w:rPr>
              <w:t>电烙铁套装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套装（包含各类工具）</w:t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Cs w:val="21"/>
                <w:highlight w:val="yellow"/>
              </w:rPr>
              <w:t>60W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套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</w:tr>
      <w:tr w:rsidR="004400F7">
        <w:trPr>
          <w:trHeight w:val="750"/>
        </w:trPr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切割垫板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强磁</w:t>
            </w:r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胶）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墨盒</w:t>
            </w:r>
          </w:p>
        </w:tc>
        <w:tc>
          <w:tcPr>
            <w:tcW w:w="1364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京瓷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TK-1113</w:t>
            </w:r>
          </w:p>
        </w:tc>
        <w:tc>
          <w:tcPr>
            <w:tcW w:w="2452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</w:rPr>
              <w:t>156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秤克秤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/>
                <w:noProof/>
                <w:color w:val="0000FF"/>
                <w:sz w:val="24"/>
                <w:highlight w:val="yellow"/>
              </w:rPr>
              <w:drawing>
                <wp:inline distT="0" distB="0" distL="114300" distR="114300">
                  <wp:extent cx="899160" cy="899160"/>
                  <wp:effectExtent l="0" t="0" r="15240" b="1524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精度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0.1g</w:t>
            </w:r>
          </w:p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  <w:highlight w:val="yellow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FF"/>
                <w:szCs w:val="21"/>
                <w:highlight w:val="yellow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展示柜灯带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yellow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一条长度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，暖色光，免插电感应式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400F7">
        <w:tc>
          <w:tcPr>
            <w:tcW w:w="657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158</w:t>
            </w:r>
          </w:p>
        </w:tc>
        <w:tc>
          <w:tcPr>
            <w:tcW w:w="681" w:type="dxa"/>
            <w:vAlign w:val="center"/>
          </w:tcPr>
          <w:p w:rsidR="004400F7" w:rsidRDefault="00F6780F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  <w:highlight w:val="yellow"/>
              </w:rPr>
              <w:t>辅材</w:t>
            </w:r>
          </w:p>
        </w:tc>
        <w:tc>
          <w:tcPr>
            <w:tcW w:w="11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展示柜灯带</w:t>
            </w:r>
            <w:proofErr w:type="gramEnd"/>
          </w:p>
        </w:tc>
        <w:tc>
          <w:tcPr>
            <w:tcW w:w="1364" w:type="dxa"/>
            <w:vAlign w:val="center"/>
          </w:tcPr>
          <w:p w:rsidR="004400F7" w:rsidRDefault="004400F7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245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一条长度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highlight w:val="yellow"/>
              </w:rPr>
              <w:t>，暖色光，免插电感应式</w:t>
            </w:r>
          </w:p>
        </w:tc>
        <w:tc>
          <w:tcPr>
            <w:tcW w:w="702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 w:rsidR="004400F7" w:rsidRDefault="00F6780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50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4400F7" w:rsidRDefault="004400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</w:tbl>
    <w:p w:rsidR="004400F7" w:rsidRDefault="00E337FE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                                                 </w:t>
      </w:r>
      <w:r>
        <w:rPr>
          <w:rFonts w:hint="eastAsia"/>
          <w:b/>
          <w:bCs/>
          <w:sz w:val="24"/>
          <w:szCs w:val="32"/>
        </w:rPr>
        <w:t>合计：</w:t>
      </w:r>
    </w:p>
    <w:sectPr w:rsidR="004400F7" w:rsidSect="0044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0F" w:rsidRDefault="00F6780F" w:rsidP="00E337FE">
      <w:r>
        <w:separator/>
      </w:r>
    </w:p>
  </w:endnote>
  <w:endnote w:type="continuationSeparator" w:id="0">
    <w:p w:rsidR="00F6780F" w:rsidRDefault="00F6780F" w:rsidP="00E33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0F" w:rsidRDefault="00F6780F" w:rsidP="00E337FE">
      <w:r>
        <w:separator/>
      </w:r>
    </w:p>
  </w:footnote>
  <w:footnote w:type="continuationSeparator" w:id="0">
    <w:p w:rsidR="00F6780F" w:rsidRDefault="00F6780F" w:rsidP="00E33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1NGQ4YWI2ODAxYWYxYWQ3ZjBhYWI4NzY2YmNiYTcifQ=="/>
  </w:docVars>
  <w:rsids>
    <w:rsidRoot w:val="7ADA1D84"/>
    <w:rsid w:val="00231800"/>
    <w:rsid w:val="0026153D"/>
    <w:rsid w:val="00356E62"/>
    <w:rsid w:val="004400F7"/>
    <w:rsid w:val="00440D3C"/>
    <w:rsid w:val="00542347"/>
    <w:rsid w:val="00680C4A"/>
    <w:rsid w:val="00A65FA9"/>
    <w:rsid w:val="00C631A2"/>
    <w:rsid w:val="00E337FE"/>
    <w:rsid w:val="00EB2BE2"/>
    <w:rsid w:val="00F6780F"/>
    <w:rsid w:val="00FE5EDA"/>
    <w:rsid w:val="08E36EC9"/>
    <w:rsid w:val="25697422"/>
    <w:rsid w:val="5BB634CE"/>
    <w:rsid w:val="5C0D28F5"/>
    <w:rsid w:val="5E48511F"/>
    <w:rsid w:val="646627A3"/>
    <w:rsid w:val="6A613D3F"/>
    <w:rsid w:val="6AED6831"/>
    <w:rsid w:val="7ADA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0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400F7"/>
    <w:rPr>
      <w:sz w:val="18"/>
      <w:szCs w:val="18"/>
    </w:rPr>
  </w:style>
  <w:style w:type="paragraph" w:styleId="a4">
    <w:name w:val="footer"/>
    <w:basedOn w:val="a"/>
    <w:link w:val="Char0"/>
    <w:qFormat/>
    <w:rsid w:val="00440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40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400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4400F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4400F7"/>
    <w:rPr>
      <w:rFonts w:ascii="Tahoma" w:eastAsia="Tahoma" w:hAnsi="Tahoma" w:cs="Tahoma"/>
      <w:b/>
      <w:bCs/>
      <w:color w:val="000000"/>
      <w:sz w:val="24"/>
      <w:szCs w:val="24"/>
      <w:u w:val="none"/>
    </w:rPr>
  </w:style>
  <w:style w:type="character" w:customStyle="1" w:styleId="Char1">
    <w:name w:val="页眉 Char"/>
    <w:basedOn w:val="a0"/>
    <w:link w:val="a5"/>
    <w:qFormat/>
    <w:rsid w:val="004400F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400F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400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薛婷</dc:creator>
  <cp:lastModifiedBy>江苏省扬州技师学院(填报)</cp:lastModifiedBy>
  <cp:revision>4</cp:revision>
  <dcterms:created xsi:type="dcterms:W3CDTF">2023-05-29T04:28:00Z</dcterms:created>
  <dcterms:modified xsi:type="dcterms:W3CDTF">2023-06-16T01:28:00Z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29B2F5F2A4B6418D93EE3E1E27B0107A_13</vt:lpwstr>
  </property>
</Properties>
</file>