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516A81">
      <w:pPr>
        <w:spacing w:before="18"/>
        <w:jc w:val="center"/>
      </w:pPr>
      <w:r>
        <w:rPr>
          <w:rFonts w:hint="eastAsia" w:ascii="楷体_GB2312" w:hAnsi="ˎ̥" w:eastAsia="楷体_GB2312" w:cs="宋体"/>
          <w:b/>
          <w:bCs/>
          <w:color w:val="000000"/>
          <w:kern w:val="0"/>
          <w:sz w:val="44"/>
          <w:szCs w:val="44"/>
        </w:rPr>
        <w:t>企业用工需求信息表</w:t>
      </w:r>
    </w:p>
    <w:p w14:paraId="3BF30C7B">
      <w:pPr>
        <w:spacing w:before="18"/>
      </w:pPr>
    </w:p>
    <w:tbl>
      <w:tblPr>
        <w:tblStyle w:val="5"/>
        <w:tblW w:w="8403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13"/>
        <w:gridCol w:w="81"/>
        <w:gridCol w:w="911"/>
        <w:gridCol w:w="1540"/>
        <w:gridCol w:w="443"/>
        <w:gridCol w:w="1183"/>
        <w:gridCol w:w="331"/>
        <w:gridCol w:w="1050"/>
        <w:gridCol w:w="1051"/>
      </w:tblGrid>
      <w:tr w14:paraId="7DF5366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9" w:hRule="atLeast"/>
        </w:trPr>
        <w:tc>
          <w:tcPr>
            <w:tcW w:w="1894" w:type="dxa"/>
            <w:gridSpan w:val="2"/>
            <w:vAlign w:val="top"/>
          </w:tcPr>
          <w:p w14:paraId="7A05F735">
            <w:pPr>
              <w:pStyle w:val="4"/>
              <w:spacing w:before="176" w:line="220" w:lineRule="auto"/>
              <w:ind w:left="341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单位名称</w:t>
            </w:r>
          </w:p>
        </w:tc>
        <w:tc>
          <w:tcPr>
            <w:tcW w:w="6509" w:type="dxa"/>
            <w:gridSpan w:val="7"/>
            <w:vAlign w:val="top"/>
          </w:tcPr>
          <w:p w14:paraId="3AD328AB">
            <w:pPr>
              <w:pStyle w:val="4"/>
              <w:spacing w:before="177" w:line="219" w:lineRule="auto"/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扬州中远海运重工有限公司（及合作单位）</w:t>
            </w:r>
          </w:p>
        </w:tc>
      </w:tr>
      <w:tr w14:paraId="6C8235E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</w:trPr>
        <w:tc>
          <w:tcPr>
            <w:tcW w:w="1894" w:type="dxa"/>
            <w:gridSpan w:val="2"/>
            <w:vAlign w:val="top"/>
          </w:tcPr>
          <w:p w14:paraId="2B3081FC">
            <w:pPr>
              <w:pStyle w:val="4"/>
              <w:spacing w:before="170" w:line="220" w:lineRule="auto"/>
              <w:ind w:left="341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单位地址</w:t>
            </w:r>
          </w:p>
        </w:tc>
        <w:tc>
          <w:tcPr>
            <w:tcW w:w="6509" w:type="dxa"/>
            <w:gridSpan w:val="7"/>
            <w:vAlign w:val="top"/>
          </w:tcPr>
          <w:p w14:paraId="4DD24F71">
            <w:pPr>
              <w:pStyle w:val="4"/>
              <w:spacing w:before="171" w:line="219" w:lineRule="auto"/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江苏省扬州市江都沿江开发区迎舟路1号</w:t>
            </w:r>
          </w:p>
        </w:tc>
      </w:tr>
      <w:tr w14:paraId="7CD2275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</w:trPr>
        <w:tc>
          <w:tcPr>
            <w:tcW w:w="1894" w:type="dxa"/>
            <w:gridSpan w:val="2"/>
            <w:vAlign w:val="top"/>
          </w:tcPr>
          <w:p w14:paraId="374416ED">
            <w:pPr>
              <w:pStyle w:val="4"/>
              <w:spacing w:before="171" w:line="221" w:lineRule="auto"/>
              <w:ind w:left="340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单位性质</w:t>
            </w:r>
          </w:p>
        </w:tc>
        <w:tc>
          <w:tcPr>
            <w:tcW w:w="2451" w:type="dxa"/>
            <w:gridSpan w:val="2"/>
            <w:vAlign w:val="top"/>
          </w:tcPr>
          <w:p w14:paraId="41CE8EDC">
            <w:pPr>
              <w:pStyle w:val="4"/>
              <w:spacing w:before="171" w:line="220" w:lineRule="auto"/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国有企业</w:t>
            </w:r>
          </w:p>
        </w:tc>
        <w:tc>
          <w:tcPr>
            <w:tcW w:w="1957" w:type="dxa"/>
            <w:gridSpan w:val="3"/>
            <w:vAlign w:val="top"/>
          </w:tcPr>
          <w:p w14:paraId="784D222A">
            <w:pPr>
              <w:pStyle w:val="4"/>
              <w:spacing w:before="171" w:line="221" w:lineRule="auto"/>
              <w:ind w:left="507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单位行业</w:t>
            </w:r>
          </w:p>
        </w:tc>
        <w:tc>
          <w:tcPr>
            <w:tcW w:w="2101" w:type="dxa"/>
            <w:gridSpan w:val="2"/>
            <w:vAlign w:val="top"/>
          </w:tcPr>
          <w:p w14:paraId="10EBE211">
            <w:pPr>
              <w:pStyle w:val="4"/>
              <w:spacing w:before="207" w:line="184" w:lineRule="auto"/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制造业</w:t>
            </w:r>
          </w:p>
        </w:tc>
      </w:tr>
      <w:tr w14:paraId="17F5A6C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</w:trPr>
        <w:tc>
          <w:tcPr>
            <w:tcW w:w="1894" w:type="dxa"/>
            <w:gridSpan w:val="2"/>
            <w:vAlign w:val="top"/>
          </w:tcPr>
          <w:p w14:paraId="14373434">
            <w:pPr>
              <w:pStyle w:val="4"/>
              <w:spacing w:before="172" w:line="224" w:lineRule="auto"/>
              <w:ind w:left="357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pacing w:val="-15"/>
                <w:sz w:val="24"/>
                <w:szCs w:val="24"/>
                <w:lang w:val="en-US" w:eastAsia="zh-CN"/>
              </w:rPr>
              <w:t>联系人（职务）</w:t>
            </w:r>
          </w:p>
        </w:tc>
        <w:tc>
          <w:tcPr>
            <w:tcW w:w="2451" w:type="dxa"/>
            <w:gridSpan w:val="2"/>
            <w:vAlign w:val="center"/>
          </w:tcPr>
          <w:p w14:paraId="67E144E3">
            <w:pPr>
              <w:jc w:val="center"/>
              <w:rPr>
                <w:rFonts w:hint="eastAsia" w:ascii="Arial" w:eastAsia="宋体"/>
                <w:sz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  <w:t>陈欣鑫  科长</w:t>
            </w:r>
          </w:p>
        </w:tc>
        <w:tc>
          <w:tcPr>
            <w:tcW w:w="1957" w:type="dxa"/>
            <w:gridSpan w:val="3"/>
            <w:vAlign w:val="top"/>
          </w:tcPr>
          <w:p w14:paraId="5AF964F2">
            <w:pPr>
              <w:pStyle w:val="4"/>
              <w:spacing w:before="172" w:line="221" w:lineRule="auto"/>
              <w:ind w:left="534"/>
              <w:rPr>
                <w:sz w:val="24"/>
                <w:szCs w:val="24"/>
              </w:rPr>
            </w:pPr>
            <w:r>
              <w:rPr>
                <w:spacing w:val="-19"/>
                <w:sz w:val="24"/>
                <w:szCs w:val="24"/>
              </w:rPr>
              <w:t>电</w:t>
            </w:r>
            <w:r>
              <w:rPr>
                <w:spacing w:val="2"/>
                <w:sz w:val="24"/>
                <w:szCs w:val="24"/>
              </w:rPr>
              <w:t xml:space="preserve">    </w:t>
            </w:r>
            <w:r>
              <w:rPr>
                <w:spacing w:val="-19"/>
                <w:sz w:val="24"/>
                <w:szCs w:val="24"/>
              </w:rPr>
              <w:t>话</w:t>
            </w:r>
          </w:p>
        </w:tc>
        <w:tc>
          <w:tcPr>
            <w:tcW w:w="2101" w:type="dxa"/>
            <w:gridSpan w:val="2"/>
            <w:vAlign w:val="center"/>
          </w:tcPr>
          <w:p w14:paraId="2F429C85">
            <w:pPr>
              <w:jc w:val="center"/>
              <w:rPr>
                <w:rFonts w:hint="default" w:ascii="Arial" w:eastAsia="宋体"/>
                <w:sz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  <w:t>18796636732</w:t>
            </w:r>
          </w:p>
        </w:tc>
      </w:tr>
      <w:tr w14:paraId="71058A6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8" w:hRule="atLeast"/>
        </w:trPr>
        <w:tc>
          <w:tcPr>
            <w:tcW w:w="8403" w:type="dxa"/>
            <w:gridSpan w:val="9"/>
            <w:vAlign w:val="top"/>
          </w:tcPr>
          <w:p w14:paraId="568DAF04">
            <w:pPr>
              <w:pStyle w:val="4"/>
              <w:spacing w:before="116" w:line="219" w:lineRule="auto"/>
              <w:ind w:left="117"/>
              <w:rPr>
                <w:sz w:val="24"/>
                <w:szCs w:val="24"/>
              </w:rPr>
            </w:pPr>
            <w:r>
              <w:rPr>
                <w:b/>
                <w:bCs/>
                <w:spacing w:val="-4"/>
                <w:sz w:val="24"/>
                <w:szCs w:val="24"/>
              </w:rPr>
              <w:t>单位情况介绍</w:t>
            </w:r>
          </w:p>
          <w:p w14:paraId="7B6CC6B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" w:line="240" w:lineRule="auto"/>
              <w:ind w:left="221" w:right="244" w:firstLine="482"/>
              <w:jc w:val="both"/>
              <w:textAlignment w:val="baseline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  <w:t>扬州中远海运重工有限公司</w:t>
            </w: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  <w:t>隶属于中远海运重工有限公司，是中国远洋海运集团装备制造板块的重要组成部分。公司于 2007 年 5 月注册成立，注册资本人民币 63 亿元，主要从事船舶及浮动装置和海洋工程装备制造，是国内单体规模最大的造船企业。</w:t>
            </w:r>
          </w:p>
          <w:p w14:paraId="070122E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5" w:line="240" w:lineRule="auto"/>
              <w:ind w:left="221" w:right="244" w:firstLine="482"/>
              <w:jc w:val="both"/>
              <w:textAlignment w:val="baseline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  <w:t>公司位于江苏省扬州市江都沿江开发区（省级），公司附近有扬泰国际机场和扬州东高铁站，交通极为便利。公司是“国家高新技术企业”“国家级绿色工厂”，以及“江苏省新能源绿色船舶工程研究中心”“江苏省智能制造车间”“工信部5G工厂名录”“江苏省博士后创新实践基地”“江苏省新能源绿色船舶工程研究中心”“江苏省绿色发展领军企业”“江苏省先进级智能工厂”。近年来，公司大力推进科技创新、数转智改工作，在新能源业务和数字化智能制造两个新赛道取得了阶段性成效。公司建造交付的 700TEU 电池动力江海直达集装箱船，入选 2023 年度“国资委央企十大国之重器”“船舶工业创新产品”。</w:t>
            </w:r>
          </w:p>
          <w:p w14:paraId="323DB4D7">
            <w:pPr>
              <w:pStyle w:val="4"/>
              <w:spacing w:before="30" w:line="400" w:lineRule="auto"/>
              <w:ind w:left="114" w:right="107" w:firstLine="419"/>
            </w:pPr>
          </w:p>
        </w:tc>
      </w:tr>
      <w:tr w14:paraId="33EC4B4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3" w:hRule="atLeast"/>
        </w:trPr>
        <w:tc>
          <w:tcPr>
            <w:tcW w:w="8403" w:type="dxa"/>
            <w:gridSpan w:val="9"/>
            <w:vAlign w:val="top"/>
          </w:tcPr>
          <w:p w14:paraId="1F9E22F9">
            <w:pPr>
              <w:pStyle w:val="4"/>
              <w:spacing w:before="152" w:line="219" w:lineRule="auto"/>
              <w:ind w:left="3488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本次招聘信息</w:t>
            </w:r>
          </w:p>
        </w:tc>
      </w:tr>
      <w:tr w14:paraId="7A0DE66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</w:trPr>
        <w:tc>
          <w:tcPr>
            <w:tcW w:w="1813" w:type="dxa"/>
            <w:vAlign w:val="top"/>
          </w:tcPr>
          <w:p w14:paraId="4ADC81E1">
            <w:pPr>
              <w:pStyle w:val="4"/>
              <w:spacing w:before="173" w:line="220" w:lineRule="auto"/>
              <w:ind w:left="698"/>
              <w:rPr>
                <w:sz w:val="24"/>
                <w:szCs w:val="24"/>
              </w:rPr>
            </w:pPr>
            <w:r>
              <w:rPr>
                <w:spacing w:val="-18"/>
                <w:sz w:val="24"/>
                <w:szCs w:val="24"/>
              </w:rPr>
              <w:t>岗位</w:t>
            </w:r>
          </w:p>
        </w:tc>
        <w:tc>
          <w:tcPr>
            <w:tcW w:w="992" w:type="dxa"/>
            <w:gridSpan w:val="2"/>
            <w:vAlign w:val="top"/>
          </w:tcPr>
          <w:p w14:paraId="6F4AAC4D">
            <w:pPr>
              <w:pStyle w:val="4"/>
              <w:spacing w:before="174" w:line="219" w:lineRule="auto"/>
              <w:ind w:left="263"/>
              <w:rPr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数量</w:t>
            </w:r>
          </w:p>
        </w:tc>
        <w:tc>
          <w:tcPr>
            <w:tcW w:w="1983" w:type="dxa"/>
            <w:gridSpan w:val="2"/>
            <w:vAlign w:val="top"/>
          </w:tcPr>
          <w:p w14:paraId="087BD283">
            <w:pPr>
              <w:pStyle w:val="4"/>
              <w:spacing w:before="173" w:line="220" w:lineRule="auto"/>
              <w:ind w:left="517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所需专业</w:t>
            </w:r>
          </w:p>
        </w:tc>
        <w:tc>
          <w:tcPr>
            <w:tcW w:w="1183" w:type="dxa"/>
            <w:vAlign w:val="top"/>
          </w:tcPr>
          <w:p w14:paraId="38E54FA4">
            <w:pPr>
              <w:pStyle w:val="4"/>
              <w:spacing w:before="174" w:line="219" w:lineRule="auto"/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工作地点</w:t>
            </w:r>
          </w:p>
        </w:tc>
        <w:tc>
          <w:tcPr>
            <w:tcW w:w="1381" w:type="dxa"/>
            <w:gridSpan w:val="2"/>
            <w:vAlign w:val="top"/>
          </w:tcPr>
          <w:p w14:paraId="27799D5D">
            <w:pPr>
              <w:pStyle w:val="4"/>
              <w:spacing w:before="174" w:line="219" w:lineRule="auto"/>
              <w:ind w:left="220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预计年薪</w:t>
            </w:r>
          </w:p>
        </w:tc>
        <w:tc>
          <w:tcPr>
            <w:tcW w:w="1051" w:type="dxa"/>
            <w:vAlign w:val="top"/>
          </w:tcPr>
          <w:p w14:paraId="603BC7CF">
            <w:pPr>
              <w:pStyle w:val="4"/>
              <w:spacing w:before="173" w:line="221" w:lineRule="auto"/>
              <w:ind w:left="295"/>
              <w:rPr>
                <w:sz w:val="24"/>
                <w:szCs w:val="24"/>
              </w:rPr>
            </w:pPr>
            <w:r>
              <w:rPr>
                <w:spacing w:val="-7"/>
                <w:sz w:val="24"/>
                <w:szCs w:val="24"/>
              </w:rPr>
              <w:t>备注</w:t>
            </w:r>
          </w:p>
        </w:tc>
      </w:tr>
      <w:tr w14:paraId="5E33631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</w:trPr>
        <w:tc>
          <w:tcPr>
            <w:tcW w:w="1813" w:type="dxa"/>
            <w:vMerge w:val="restart"/>
            <w:vAlign w:val="center"/>
          </w:tcPr>
          <w:p w14:paraId="04811D49">
            <w:pPr>
              <w:pStyle w:val="4"/>
              <w:spacing w:before="189" w:line="219" w:lineRule="auto"/>
              <w:jc w:val="center"/>
              <w:rPr>
                <w:rFonts w:hint="default" w:eastAsia="宋体"/>
                <w:spacing w:val="-3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pacing w:val="-3"/>
                <w:sz w:val="24"/>
                <w:szCs w:val="24"/>
                <w:lang w:val="en-US" w:eastAsia="zh-CN"/>
              </w:rPr>
              <w:t>技能操作岗</w:t>
            </w:r>
          </w:p>
        </w:tc>
        <w:tc>
          <w:tcPr>
            <w:tcW w:w="992" w:type="dxa"/>
            <w:gridSpan w:val="2"/>
            <w:vAlign w:val="top"/>
          </w:tcPr>
          <w:p w14:paraId="5D3A6ECF">
            <w:pPr>
              <w:pStyle w:val="4"/>
              <w:spacing w:before="226" w:line="183" w:lineRule="auto"/>
              <w:ind w:left="384"/>
              <w:rPr>
                <w:rFonts w:hint="default" w:eastAsia="宋体"/>
                <w:spacing w:val="-7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pacing w:val="-7"/>
                <w:sz w:val="24"/>
                <w:szCs w:val="24"/>
                <w:lang w:val="en-US" w:eastAsia="zh-CN"/>
              </w:rPr>
              <w:t>10</w:t>
            </w:r>
          </w:p>
        </w:tc>
        <w:tc>
          <w:tcPr>
            <w:tcW w:w="1983" w:type="dxa"/>
            <w:gridSpan w:val="2"/>
            <w:vAlign w:val="top"/>
          </w:tcPr>
          <w:p w14:paraId="1B42BB23">
            <w:pPr>
              <w:pStyle w:val="4"/>
              <w:spacing w:before="189" w:line="219" w:lineRule="auto"/>
              <w:jc w:val="center"/>
              <w:rPr>
                <w:rFonts w:hint="default" w:eastAsia="宋体"/>
                <w:spacing w:val="-4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pacing w:val="-4"/>
                <w:sz w:val="24"/>
                <w:szCs w:val="24"/>
                <w:lang w:val="en-US" w:eastAsia="zh-CN"/>
              </w:rPr>
              <w:t>机电一体化</w:t>
            </w:r>
          </w:p>
        </w:tc>
        <w:tc>
          <w:tcPr>
            <w:tcW w:w="1183" w:type="dxa"/>
            <w:vMerge w:val="restart"/>
            <w:vAlign w:val="center"/>
          </w:tcPr>
          <w:p w14:paraId="64E8353C">
            <w:pPr>
              <w:pStyle w:val="4"/>
              <w:spacing w:before="226" w:line="183" w:lineRule="auto"/>
              <w:jc w:val="center"/>
              <w:rPr>
                <w:rFonts w:hint="default" w:eastAsia="宋体"/>
                <w:spacing w:val="-3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pacing w:val="-3"/>
                <w:sz w:val="24"/>
                <w:szCs w:val="24"/>
                <w:lang w:val="en-US" w:eastAsia="zh-CN"/>
              </w:rPr>
              <w:t>江苏扬州</w:t>
            </w:r>
          </w:p>
        </w:tc>
        <w:tc>
          <w:tcPr>
            <w:tcW w:w="1381" w:type="dxa"/>
            <w:gridSpan w:val="2"/>
            <w:vMerge w:val="restart"/>
            <w:vAlign w:val="center"/>
          </w:tcPr>
          <w:p w14:paraId="4C80173E">
            <w:pPr>
              <w:pStyle w:val="4"/>
              <w:spacing w:before="189" w:line="219" w:lineRule="auto"/>
              <w:jc w:val="center"/>
              <w:rPr>
                <w:rFonts w:hint="default" w:eastAsia="宋体"/>
                <w:spacing w:val="-5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pacing w:val="-5"/>
                <w:sz w:val="24"/>
                <w:szCs w:val="24"/>
                <w:lang w:val="en-US" w:eastAsia="zh-CN"/>
              </w:rPr>
              <w:t>7.5-8.5万</w:t>
            </w:r>
          </w:p>
        </w:tc>
        <w:tc>
          <w:tcPr>
            <w:tcW w:w="1051" w:type="dxa"/>
            <w:vAlign w:val="top"/>
          </w:tcPr>
          <w:p w14:paraId="4B99F1C0">
            <w:pPr>
              <w:rPr>
                <w:rFonts w:ascii="Arial"/>
                <w:sz w:val="21"/>
              </w:rPr>
            </w:pPr>
          </w:p>
        </w:tc>
      </w:tr>
      <w:tr w14:paraId="58FD1EB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</w:trPr>
        <w:tc>
          <w:tcPr>
            <w:tcW w:w="1813" w:type="dxa"/>
            <w:vMerge w:val="continue"/>
            <w:vAlign w:val="top"/>
          </w:tcPr>
          <w:p w14:paraId="6E1F3712">
            <w:pPr>
              <w:pStyle w:val="4"/>
              <w:spacing w:before="189" w:line="219" w:lineRule="auto"/>
              <w:ind w:left="432"/>
              <w:rPr>
                <w:spacing w:val="-3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Align w:val="top"/>
          </w:tcPr>
          <w:p w14:paraId="0890469F">
            <w:pPr>
              <w:pStyle w:val="4"/>
              <w:spacing w:before="226" w:line="183" w:lineRule="auto"/>
              <w:ind w:left="384"/>
              <w:rPr>
                <w:rFonts w:hint="default" w:eastAsia="宋体"/>
                <w:spacing w:val="-7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pacing w:val="-7"/>
                <w:sz w:val="24"/>
                <w:szCs w:val="24"/>
                <w:lang w:val="en-US" w:eastAsia="zh-CN"/>
              </w:rPr>
              <w:t>10</w:t>
            </w:r>
          </w:p>
        </w:tc>
        <w:tc>
          <w:tcPr>
            <w:tcW w:w="1983" w:type="dxa"/>
            <w:gridSpan w:val="2"/>
            <w:vAlign w:val="top"/>
          </w:tcPr>
          <w:p w14:paraId="1B94739F">
            <w:pPr>
              <w:pStyle w:val="4"/>
              <w:spacing w:before="189" w:line="219" w:lineRule="auto"/>
              <w:jc w:val="center"/>
              <w:rPr>
                <w:rFonts w:hint="default" w:eastAsia="宋体"/>
                <w:spacing w:val="-4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pacing w:val="-4"/>
                <w:sz w:val="24"/>
                <w:szCs w:val="24"/>
                <w:lang w:val="en-US" w:eastAsia="zh-CN"/>
              </w:rPr>
              <w:t>船舶相关专业</w:t>
            </w:r>
          </w:p>
        </w:tc>
        <w:tc>
          <w:tcPr>
            <w:tcW w:w="1183" w:type="dxa"/>
            <w:vMerge w:val="continue"/>
            <w:vAlign w:val="top"/>
          </w:tcPr>
          <w:p w14:paraId="77CA1C13">
            <w:pPr>
              <w:pStyle w:val="4"/>
              <w:spacing w:before="226" w:line="183" w:lineRule="auto"/>
              <w:ind w:left="357"/>
              <w:rPr>
                <w:spacing w:val="-3"/>
                <w:sz w:val="24"/>
                <w:szCs w:val="24"/>
              </w:rPr>
            </w:pPr>
          </w:p>
        </w:tc>
        <w:tc>
          <w:tcPr>
            <w:tcW w:w="1381" w:type="dxa"/>
            <w:gridSpan w:val="2"/>
            <w:vMerge w:val="continue"/>
            <w:vAlign w:val="top"/>
          </w:tcPr>
          <w:p w14:paraId="01B87063">
            <w:pPr>
              <w:pStyle w:val="4"/>
              <w:spacing w:before="189" w:line="219" w:lineRule="auto"/>
              <w:ind w:left="192"/>
              <w:rPr>
                <w:spacing w:val="-5"/>
                <w:sz w:val="24"/>
                <w:szCs w:val="24"/>
              </w:rPr>
            </w:pPr>
          </w:p>
        </w:tc>
        <w:tc>
          <w:tcPr>
            <w:tcW w:w="1051" w:type="dxa"/>
            <w:vAlign w:val="top"/>
          </w:tcPr>
          <w:p w14:paraId="3CBA8C83">
            <w:pPr>
              <w:rPr>
                <w:rFonts w:ascii="Arial"/>
                <w:sz w:val="21"/>
              </w:rPr>
            </w:pPr>
          </w:p>
        </w:tc>
      </w:tr>
      <w:tr w14:paraId="564E056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0" w:hRule="atLeast"/>
        </w:trPr>
        <w:tc>
          <w:tcPr>
            <w:tcW w:w="8403" w:type="dxa"/>
            <w:gridSpan w:val="9"/>
            <w:vAlign w:val="top"/>
          </w:tcPr>
          <w:p w14:paraId="5B75D517">
            <w:pPr>
              <w:spacing w:line="328" w:lineRule="auto"/>
              <w:rPr>
                <w:rFonts w:ascii="Arial"/>
                <w:sz w:val="21"/>
              </w:rPr>
            </w:pPr>
          </w:p>
          <w:p w14:paraId="3D596F71">
            <w:pPr>
              <w:pStyle w:val="4"/>
              <w:spacing w:before="78" w:line="220" w:lineRule="auto"/>
              <w:ind w:left="142"/>
              <w:rPr>
                <w:sz w:val="24"/>
                <w:szCs w:val="24"/>
              </w:rPr>
            </w:pPr>
            <w:r>
              <w:rPr>
                <w:b/>
                <w:bCs/>
                <w:spacing w:val="-10"/>
                <w:sz w:val="24"/>
                <w:szCs w:val="24"/>
              </w:rPr>
              <w:t>岗位职责：</w:t>
            </w:r>
          </w:p>
          <w:p w14:paraId="52264825">
            <w:pPr>
              <w:pStyle w:val="4"/>
              <w:spacing w:before="116" w:line="228" w:lineRule="auto"/>
              <w:ind w:left="114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吃苦耐劳、态度端正、服从安排、团结协作、沟通顺畅。</w:t>
            </w:r>
          </w:p>
        </w:tc>
      </w:tr>
    </w:tbl>
    <w:p w14:paraId="07381EF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NmYzUxNjZiZWI1OGYxOTRlMDY4MmE2YzQ5NDI4Y2MifQ=="/>
  </w:docVars>
  <w:rsids>
    <w:rsidRoot w:val="00000000"/>
    <w:rsid w:val="0DCE6403"/>
    <w:rsid w:val="12E16626"/>
    <w:rsid w:val="37083255"/>
    <w:rsid w:val="399F2857"/>
    <w:rsid w:val="535F2A0F"/>
    <w:rsid w:val="602A21A5"/>
    <w:rsid w:val="70BB79D3"/>
    <w:rsid w:val="7B9565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Table Text"/>
    <w:basedOn w:val="1"/>
    <w:semiHidden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65</Words>
  <Characters>65</Characters>
  <Lines>0</Lines>
  <Paragraphs>0</Paragraphs>
  <TotalTime>4</TotalTime>
  <ScaleCrop>false</ScaleCrop>
  <LinksUpToDate>false</LinksUpToDate>
  <CharactersWithSpaces>69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2024-09-25T06:01:00Z</dcterms:created>
  <dc:creator>GUYAL</dc:creator>
  <cp:lastModifiedBy>A01530</cp:lastModifiedBy>
  <dcterms:modified xsi:type="dcterms:W3CDTF">2025-12-22T08:35:20Z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2052-12.8.2.18205</vt:lpwstr>
  </property>
  <property fmtid="{D5CDD505-2E9C-101B-9397-08002B2CF9AE}" pid="3" name="ICV">
    <vt:lpwstr>5C89CFE0CAC947FE9BB1C47439183FEB_12</vt:lpwstr>
  </property>
</Properties>
</file>