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3812A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6B1FD0F2">
      <w:pPr>
        <w:spacing w:before="18"/>
      </w:pPr>
    </w:p>
    <w:tbl>
      <w:tblPr>
        <w:tblStyle w:val="6"/>
        <w:tblW w:w="840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784"/>
        <w:gridCol w:w="1035"/>
        <w:gridCol w:w="138"/>
        <w:gridCol w:w="1050"/>
        <w:gridCol w:w="1051"/>
      </w:tblGrid>
      <w:tr w14:paraId="3B755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1894" w:type="dxa"/>
            <w:gridSpan w:val="2"/>
            <w:vAlign w:val="top"/>
          </w:tcPr>
          <w:p w14:paraId="309AF25D">
            <w:pPr>
              <w:pStyle w:val="5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4BFF813F">
            <w:pPr>
              <w:pStyle w:val="5"/>
              <w:spacing w:before="177" w:line="219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扬州日新通运物流装备有限公司</w:t>
            </w:r>
          </w:p>
        </w:tc>
      </w:tr>
      <w:tr w14:paraId="2BFB55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894" w:type="dxa"/>
            <w:gridSpan w:val="2"/>
            <w:vAlign w:val="top"/>
          </w:tcPr>
          <w:p w14:paraId="24C34A4F">
            <w:pPr>
              <w:pStyle w:val="5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62159209">
            <w:pPr>
              <w:pStyle w:val="5"/>
              <w:spacing w:before="171" w:line="219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扬州市江都区大桥镇沿江开发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区</w:t>
            </w:r>
          </w:p>
        </w:tc>
      </w:tr>
      <w:tr w14:paraId="5034A1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894" w:type="dxa"/>
            <w:gridSpan w:val="2"/>
            <w:vAlign w:val="top"/>
          </w:tcPr>
          <w:p w14:paraId="5AE43025">
            <w:pPr>
              <w:pStyle w:val="5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2B0E7373">
            <w:pPr>
              <w:pStyle w:val="5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民营</w:t>
            </w:r>
          </w:p>
        </w:tc>
        <w:tc>
          <w:tcPr>
            <w:tcW w:w="1957" w:type="dxa"/>
            <w:gridSpan w:val="3"/>
            <w:vAlign w:val="top"/>
          </w:tcPr>
          <w:p w14:paraId="1D13545B">
            <w:pPr>
              <w:pStyle w:val="5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544051F0">
            <w:pPr>
              <w:pStyle w:val="5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集装箱制造业</w:t>
            </w:r>
          </w:p>
        </w:tc>
      </w:tr>
      <w:tr w14:paraId="784833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94" w:type="dxa"/>
            <w:gridSpan w:val="2"/>
            <w:vAlign w:val="top"/>
          </w:tcPr>
          <w:p w14:paraId="60AC9F11">
            <w:pPr>
              <w:pStyle w:val="5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1589D34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李佳</w:t>
            </w:r>
          </w:p>
          <w:p w14:paraId="183C6135">
            <w:pPr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人事行政主管</w:t>
            </w:r>
          </w:p>
        </w:tc>
        <w:tc>
          <w:tcPr>
            <w:tcW w:w="1957" w:type="dxa"/>
            <w:gridSpan w:val="3"/>
            <w:vAlign w:val="top"/>
          </w:tcPr>
          <w:p w14:paraId="37F4C963">
            <w:pPr>
              <w:pStyle w:val="5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51B47A45">
            <w:pPr>
              <w:jc w:val="center"/>
              <w:rPr>
                <w:rFonts w:hint="eastAsia"/>
                <w:lang w:val="en-US" w:eastAsia="zh-CN"/>
              </w:rPr>
            </w:pPr>
          </w:p>
          <w:p w14:paraId="7F698FB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15962358217</w:t>
            </w:r>
          </w:p>
        </w:tc>
      </w:tr>
      <w:tr w14:paraId="7F380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1" w:hRule="atLeast"/>
          <w:jc w:val="center"/>
        </w:trPr>
        <w:tc>
          <w:tcPr>
            <w:tcW w:w="8403" w:type="dxa"/>
            <w:gridSpan w:val="9"/>
            <w:vAlign w:val="top"/>
          </w:tcPr>
          <w:p w14:paraId="1D8DA7E9">
            <w:pPr>
              <w:pStyle w:val="5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32BD84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" w:line="368" w:lineRule="auto"/>
              <w:ind w:left="119" w:leftChars="0" w:right="0" w:rightChars="0" w:firstLine="561" w:firstLineChars="0"/>
              <w:jc w:val="left"/>
              <w:textAlignment w:val="auto"/>
              <w:outlineLvl w:val="9"/>
            </w:pPr>
            <w:r>
              <w:rPr>
                <w:rFonts w:hint="eastAsia" w:asciiTheme="majorEastAsia" w:hAnsiTheme="majorEastAsia" w:eastAsiaTheme="majorEastAsia" w:cstheme="majorEastAsia"/>
                <w:spacing w:val="-5"/>
                <w:sz w:val="24"/>
                <w:szCs w:val="24"/>
              </w:rPr>
              <w:t>扬州日新通运物流装备有限公司（简称：RXTC）是一家专业、</w:t>
            </w:r>
            <w:r>
              <w:rPr>
                <w:rFonts w:hint="eastAsia" w:asciiTheme="majorEastAsia" w:hAnsiTheme="majorEastAsia" w:eastAsiaTheme="majorEastAsia" w:cstheme="majorEastAsia"/>
                <w:spacing w:val="-5"/>
                <w:sz w:val="24"/>
                <w:szCs w:val="24"/>
                <w:lang w:eastAsia="zh-CN"/>
              </w:rPr>
              <w:t>现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代化的</w:t>
            </w:r>
            <w:r>
              <w:rPr>
                <w:rFonts w:hint="eastAsia" w:asciiTheme="majorEastAsia" w:hAnsiTheme="majorEastAsia" w:eastAsiaTheme="majorEastAsia" w:cstheme="majorEastAsia"/>
                <w:spacing w:val="-85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ISO</w:t>
            </w:r>
            <w:r>
              <w:rPr>
                <w:rFonts w:hint="eastAsia" w:asciiTheme="majorEastAsia" w:hAnsiTheme="majorEastAsia" w:eastAsiaTheme="majorEastAsia" w:cstheme="majorEastAsia"/>
                <w:spacing w:val="-8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9"/>
                <w:sz w:val="24"/>
                <w:szCs w:val="24"/>
              </w:rPr>
              <w:t>标准海运干货集装箱制造企业。公司成立于</w:t>
            </w:r>
            <w:r>
              <w:rPr>
                <w:rFonts w:hint="eastAsia" w:asciiTheme="majorEastAsia" w:hAnsiTheme="majorEastAsia" w:eastAsiaTheme="majorEastAsia" w:cstheme="majorEastAsia"/>
                <w:spacing w:val="-85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2012</w:t>
            </w:r>
            <w:r>
              <w:rPr>
                <w:rFonts w:hint="eastAsia" w:asciiTheme="majorEastAsia" w:hAnsiTheme="majorEastAsia" w:eastAsiaTheme="majorEastAsia" w:cstheme="majorEastAsia"/>
                <w:spacing w:val="-8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spacing w:val="-85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12</w:t>
            </w:r>
            <w:r>
              <w:rPr>
                <w:rFonts w:hint="eastAsia" w:asciiTheme="majorEastAsia" w:hAnsiTheme="majorEastAsia" w:eastAsiaTheme="majorEastAsia" w:cstheme="majorEastAsia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月，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位于江苏省扬州市江都区大桥镇</w:t>
            </w:r>
            <w:r>
              <w:rPr>
                <w:rFonts w:hint="eastAsia" w:asciiTheme="majorEastAsia" w:hAnsiTheme="majorEastAsia" w:eastAsiaTheme="majorEastAsia" w:cstheme="majorEastAsia"/>
                <w:w w:val="100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注册资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Theme="majorEastAsia" w:hAnsiTheme="majorEastAsia" w:eastAsiaTheme="majorEastAsia" w:cstheme="majorEastAsia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1亿元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，固定资产约</w:t>
            </w:r>
            <w:r>
              <w:rPr>
                <w:rFonts w:hint="eastAsia" w:asciiTheme="majorEastAsia" w:hAnsiTheme="majorEastAsia" w:eastAsiaTheme="majorEastAsia" w:cstheme="majorEastAsia"/>
                <w:spacing w:val="-66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.6</w:t>
            </w:r>
            <w:r>
              <w:rPr>
                <w:rFonts w:hint="eastAsia" w:asciiTheme="majorEastAsia" w:hAnsiTheme="majorEastAsia" w:eastAsiaTheme="majorEastAsia" w:cstheme="majorEastAsia"/>
                <w:spacing w:val="-65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亿元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,年总产值约15亿元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拥有</w:t>
            </w:r>
            <w:r>
              <w:rPr>
                <w:rFonts w:hint="eastAsia" w:asciiTheme="majorEastAsia" w:hAnsiTheme="majorEastAsia" w:eastAsiaTheme="majorEastAsia" w:cstheme="majorEastAsia"/>
                <w:spacing w:val="-66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ajorEastAsia" w:hAnsiTheme="majorEastAsia" w:eastAsiaTheme="majorEastAsia" w:cstheme="majorEastAsia"/>
                <w:spacing w:val="-65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年的集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装箱制造行业经验。公司占地面积</w:t>
            </w:r>
            <w:r>
              <w:rPr>
                <w:rFonts w:hint="eastAsia" w:asciiTheme="majorEastAsia" w:hAnsiTheme="majorEastAsia" w:eastAsiaTheme="majorEastAsia" w:cstheme="majorEastAsia"/>
                <w:spacing w:val="-63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150</w:t>
            </w:r>
            <w:r>
              <w:rPr>
                <w:rFonts w:hint="eastAsia" w:asciiTheme="majorEastAsia" w:hAnsiTheme="majorEastAsia" w:eastAsiaTheme="majorEastAsia" w:cstheme="majorEastAsia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10"/>
                <w:sz w:val="24"/>
                <w:szCs w:val="24"/>
              </w:rPr>
              <w:t>亩，其中生产车间占地</w:t>
            </w:r>
            <w:r>
              <w:rPr>
                <w:rFonts w:hint="eastAsia" w:asciiTheme="majorEastAsia" w:hAnsiTheme="majorEastAsia" w:eastAsiaTheme="majorEastAsia" w:cstheme="majorEastAsia"/>
                <w:spacing w:val="-63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25,000平方米，总员工数量约为</w:t>
            </w:r>
            <w:r>
              <w:rPr>
                <w:rFonts w:hint="eastAsia" w:asciiTheme="majorEastAsia" w:hAnsiTheme="majorEastAsia" w:eastAsiaTheme="majorEastAsia" w:cstheme="majorEastAsia"/>
                <w:spacing w:val="-7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七百多人，拥有“扬州市特种集装箱工程技术研究中心”称号，先后荣获“工业企业综合二十强”“国家专精特新“小巨人”企业”“工业税收入库增幅奖”等多项荣誉。</w:t>
            </w:r>
          </w:p>
        </w:tc>
      </w:tr>
      <w:tr w14:paraId="23D77E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8403" w:type="dxa"/>
            <w:gridSpan w:val="9"/>
            <w:vAlign w:val="top"/>
          </w:tcPr>
          <w:p w14:paraId="5888D8E5">
            <w:pPr>
              <w:pStyle w:val="5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262DF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813" w:type="dxa"/>
            <w:vAlign w:val="top"/>
          </w:tcPr>
          <w:p w14:paraId="3E0433D9">
            <w:pPr>
              <w:pStyle w:val="5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4DD1295F">
            <w:pPr>
              <w:pStyle w:val="5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324" w:type="dxa"/>
            <w:gridSpan w:val="2"/>
            <w:vAlign w:val="top"/>
          </w:tcPr>
          <w:p w14:paraId="341FC898">
            <w:pPr>
              <w:pStyle w:val="5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035" w:type="dxa"/>
            <w:vAlign w:val="top"/>
          </w:tcPr>
          <w:p w14:paraId="06F22CEC">
            <w:pPr>
              <w:pStyle w:val="5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188" w:type="dxa"/>
            <w:gridSpan w:val="2"/>
            <w:vAlign w:val="top"/>
          </w:tcPr>
          <w:p w14:paraId="264CA842">
            <w:pPr>
              <w:pStyle w:val="5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2F46CF73">
            <w:pPr>
              <w:pStyle w:val="5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73C22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813" w:type="dxa"/>
            <w:vAlign w:val="top"/>
          </w:tcPr>
          <w:p w14:paraId="2A6BF349">
            <w:pPr>
              <w:pStyle w:val="5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市场部专员</w:t>
            </w:r>
          </w:p>
        </w:tc>
        <w:tc>
          <w:tcPr>
            <w:tcW w:w="992" w:type="dxa"/>
            <w:gridSpan w:val="2"/>
            <w:vAlign w:val="top"/>
          </w:tcPr>
          <w:p w14:paraId="7EFA307E">
            <w:pPr>
              <w:pStyle w:val="5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24" w:type="dxa"/>
            <w:gridSpan w:val="2"/>
            <w:vAlign w:val="top"/>
          </w:tcPr>
          <w:p w14:paraId="42C40F60">
            <w:pPr>
              <w:pStyle w:val="5"/>
              <w:spacing w:before="189" w:line="219" w:lineRule="auto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工科及机械类相关专业</w:t>
            </w:r>
          </w:p>
        </w:tc>
        <w:tc>
          <w:tcPr>
            <w:tcW w:w="1035" w:type="dxa"/>
            <w:vAlign w:val="top"/>
          </w:tcPr>
          <w:p w14:paraId="4FED61DB">
            <w:pPr>
              <w:pStyle w:val="5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大桥镇</w:t>
            </w:r>
          </w:p>
        </w:tc>
        <w:tc>
          <w:tcPr>
            <w:tcW w:w="1188" w:type="dxa"/>
            <w:gridSpan w:val="2"/>
            <w:vAlign w:val="top"/>
          </w:tcPr>
          <w:p w14:paraId="5896D522">
            <w:pPr>
              <w:pStyle w:val="5"/>
              <w:spacing w:before="189" w:line="219" w:lineRule="auto"/>
              <w:ind w:left="192"/>
              <w:rPr>
                <w:rFonts w:hint="eastAsia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8.4万-9.6万元</w:t>
            </w:r>
          </w:p>
        </w:tc>
        <w:tc>
          <w:tcPr>
            <w:tcW w:w="1051" w:type="dxa"/>
            <w:vAlign w:val="top"/>
          </w:tcPr>
          <w:p w14:paraId="6412192F">
            <w:pPr>
              <w:rPr>
                <w:rFonts w:ascii="Arial"/>
                <w:sz w:val="21"/>
              </w:rPr>
            </w:pPr>
          </w:p>
        </w:tc>
      </w:tr>
      <w:tr w14:paraId="1B04EB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813" w:type="dxa"/>
            <w:vAlign w:val="top"/>
          </w:tcPr>
          <w:p w14:paraId="53BA6462">
            <w:pPr>
              <w:pStyle w:val="5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电气工程师</w:t>
            </w:r>
          </w:p>
        </w:tc>
        <w:tc>
          <w:tcPr>
            <w:tcW w:w="992" w:type="dxa"/>
            <w:gridSpan w:val="2"/>
            <w:vAlign w:val="top"/>
          </w:tcPr>
          <w:p w14:paraId="70AF0E21">
            <w:pPr>
              <w:pStyle w:val="5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24" w:type="dxa"/>
            <w:gridSpan w:val="2"/>
            <w:vAlign w:val="top"/>
          </w:tcPr>
          <w:p w14:paraId="2DF8ECB9">
            <w:pPr>
              <w:pStyle w:val="5"/>
              <w:spacing w:before="189" w:line="219" w:lineRule="auto"/>
              <w:jc w:val="both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电气工程及其自动化、自动化、电气自动化技术等相关专业</w:t>
            </w:r>
          </w:p>
        </w:tc>
        <w:tc>
          <w:tcPr>
            <w:tcW w:w="1035" w:type="dxa"/>
            <w:vAlign w:val="top"/>
          </w:tcPr>
          <w:p w14:paraId="4D97F6D9">
            <w:pPr>
              <w:pStyle w:val="5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大桥镇</w:t>
            </w:r>
          </w:p>
        </w:tc>
        <w:tc>
          <w:tcPr>
            <w:tcW w:w="1188" w:type="dxa"/>
            <w:gridSpan w:val="2"/>
            <w:vAlign w:val="top"/>
          </w:tcPr>
          <w:p w14:paraId="255BB49F">
            <w:pPr>
              <w:pStyle w:val="5"/>
              <w:spacing w:before="189" w:line="219" w:lineRule="auto"/>
              <w:ind w:left="192"/>
              <w:rPr>
                <w:rFonts w:hint="eastAsia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10.8万-14.4万元</w:t>
            </w:r>
          </w:p>
        </w:tc>
        <w:tc>
          <w:tcPr>
            <w:tcW w:w="1051" w:type="dxa"/>
            <w:vAlign w:val="top"/>
          </w:tcPr>
          <w:p w14:paraId="7CE805BE">
            <w:pPr>
              <w:rPr>
                <w:rFonts w:ascii="Arial"/>
                <w:sz w:val="21"/>
              </w:rPr>
            </w:pPr>
          </w:p>
        </w:tc>
      </w:tr>
      <w:tr w14:paraId="1F528E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813" w:type="dxa"/>
            <w:vAlign w:val="top"/>
          </w:tcPr>
          <w:p w14:paraId="5DF6C8B5">
            <w:pPr>
              <w:pStyle w:val="5"/>
              <w:spacing w:before="189" w:line="219" w:lineRule="auto"/>
              <w:ind w:left="432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技术员</w:t>
            </w:r>
          </w:p>
        </w:tc>
        <w:tc>
          <w:tcPr>
            <w:tcW w:w="992" w:type="dxa"/>
            <w:gridSpan w:val="2"/>
            <w:vAlign w:val="top"/>
          </w:tcPr>
          <w:p w14:paraId="00DE8DA5">
            <w:pPr>
              <w:pStyle w:val="5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4" w:type="dxa"/>
            <w:gridSpan w:val="2"/>
            <w:vAlign w:val="top"/>
          </w:tcPr>
          <w:p w14:paraId="15AE94F0">
            <w:pPr>
              <w:pStyle w:val="5"/>
              <w:spacing w:before="189" w:line="219" w:lineRule="auto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机械设计制造及其自动化等相关专业</w:t>
            </w:r>
          </w:p>
        </w:tc>
        <w:tc>
          <w:tcPr>
            <w:tcW w:w="1035" w:type="dxa"/>
            <w:vAlign w:val="top"/>
          </w:tcPr>
          <w:p w14:paraId="52A26189">
            <w:pPr>
              <w:pStyle w:val="5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大桥镇</w:t>
            </w:r>
          </w:p>
        </w:tc>
        <w:tc>
          <w:tcPr>
            <w:tcW w:w="1188" w:type="dxa"/>
            <w:gridSpan w:val="2"/>
            <w:vAlign w:val="top"/>
          </w:tcPr>
          <w:p w14:paraId="7D5AB80A">
            <w:pPr>
              <w:pStyle w:val="5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8.4万+元</w:t>
            </w:r>
          </w:p>
        </w:tc>
        <w:tc>
          <w:tcPr>
            <w:tcW w:w="1051" w:type="dxa"/>
            <w:vAlign w:val="top"/>
          </w:tcPr>
          <w:p w14:paraId="4DB161FE">
            <w:pPr>
              <w:rPr>
                <w:rFonts w:ascii="Arial"/>
                <w:sz w:val="21"/>
              </w:rPr>
            </w:pPr>
          </w:p>
        </w:tc>
      </w:tr>
      <w:tr w14:paraId="6A370D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813" w:type="dxa"/>
            <w:vAlign w:val="top"/>
          </w:tcPr>
          <w:p w14:paraId="15A1D74D">
            <w:pPr>
              <w:pStyle w:val="5"/>
              <w:spacing w:before="189" w:line="219" w:lineRule="auto"/>
              <w:ind w:left="432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企业文化与新媒体专员</w:t>
            </w:r>
          </w:p>
        </w:tc>
        <w:tc>
          <w:tcPr>
            <w:tcW w:w="992" w:type="dxa"/>
            <w:gridSpan w:val="2"/>
            <w:vAlign w:val="top"/>
          </w:tcPr>
          <w:p w14:paraId="3402B662">
            <w:pPr>
              <w:pStyle w:val="5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24" w:type="dxa"/>
            <w:gridSpan w:val="2"/>
            <w:vAlign w:val="top"/>
          </w:tcPr>
          <w:p w14:paraId="453EAF86">
            <w:pPr>
              <w:pStyle w:val="5"/>
              <w:spacing w:before="189" w:line="219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广告学、传播学、新媒体、影视制作、汉语言文学等相关专业优先</w:t>
            </w:r>
          </w:p>
        </w:tc>
        <w:tc>
          <w:tcPr>
            <w:tcW w:w="1035" w:type="dxa"/>
            <w:vAlign w:val="top"/>
          </w:tcPr>
          <w:p w14:paraId="53FEB62B">
            <w:pPr>
              <w:pStyle w:val="5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大桥镇</w:t>
            </w:r>
          </w:p>
        </w:tc>
        <w:tc>
          <w:tcPr>
            <w:tcW w:w="1188" w:type="dxa"/>
            <w:gridSpan w:val="2"/>
            <w:vAlign w:val="top"/>
          </w:tcPr>
          <w:p w14:paraId="7C99895A">
            <w:pPr>
              <w:pStyle w:val="5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7.2万元</w:t>
            </w:r>
          </w:p>
        </w:tc>
        <w:tc>
          <w:tcPr>
            <w:tcW w:w="1051" w:type="dxa"/>
            <w:vAlign w:val="top"/>
          </w:tcPr>
          <w:p w14:paraId="1FC3E842">
            <w:pPr>
              <w:rPr>
                <w:rFonts w:ascii="Arial"/>
                <w:sz w:val="21"/>
              </w:rPr>
            </w:pPr>
          </w:p>
        </w:tc>
      </w:tr>
      <w:tr w14:paraId="72AA95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  <w:jc w:val="center"/>
        </w:trPr>
        <w:tc>
          <w:tcPr>
            <w:tcW w:w="8403" w:type="dxa"/>
            <w:gridSpan w:val="9"/>
            <w:vAlign w:val="top"/>
          </w:tcPr>
          <w:p w14:paraId="2BD93D50">
            <w:pPr>
              <w:spacing w:line="328" w:lineRule="auto"/>
              <w:rPr>
                <w:rFonts w:ascii="Arial"/>
                <w:sz w:val="21"/>
              </w:rPr>
            </w:pPr>
          </w:p>
          <w:p w14:paraId="772640F6">
            <w:pPr>
              <w:pStyle w:val="5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3007C47D">
            <w:pPr>
              <w:pStyle w:val="5"/>
              <w:spacing w:before="116" w:line="228" w:lineRule="auto"/>
              <w:ind w:left="114"/>
            </w:pPr>
          </w:p>
        </w:tc>
      </w:tr>
    </w:tbl>
    <w:p w14:paraId="1041CF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15582B9D"/>
    <w:rsid w:val="35D1505F"/>
    <w:rsid w:val="399F2857"/>
    <w:rsid w:val="7B9565D1"/>
    <w:rsid w:val="7D2C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46"/>
      <w:ind w:left="120" w:firstLine="559"/>
    </w:pPr>
    <w:rPr>
      <w:rFonts w:ascii="宋体" w:hAnsi="宋体" w:eastAsia="宋体"/>
      <w:sz w:val="28"/>
      <w:szCs w:val="2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466</Words>
  <Characters>512</Characters>
  <Lines>0</Lines>
  <Paragraphs>0</Paragraphs>
  <TotalTime>0</TotalTime>
  <ScaleCrop>false</ScaleCrop>
  <LinksUpToDate>false</LinksUpToDate>
  <CharactersWithSpaces>530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