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036" w:rsidRDefault="000C1622">
      <w:pPr>
        <w:spacing w:before="18"/>
        <w:jc w:val="center"/>
      </w:pPr>
      <w:r>
        <w:rPr>
          <w:rFonts w:ascii="楷体_GB2312" w:eastAsia="楷体_GB2312" w:hAnsi="ˎ̥" w:cs="宋体" w:hint="eastAsia"/>
          <w:b/>
          <w:bCs/>
          <w:sz w:val="44"/>
          <w:szCs w:val="44"/>
        </w:rPr>
        <w:t>企业用工需求信息表</w:t>
      </w:r>
    </w:p>
    <w:p w:rsidR="002F7036" w:rsidRDefault="002F7036">
      <w:pPr>
        <w:spacing w:before="18"/>
      </w:pPr>
    </w:p>
    <w:tbl>
      <w:tblPr>
        <w:tblStyle w:val="TableNormal"/>
        <w:tblW w:w="840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:rsidR="002F7036">
        <w:trPr>
          <w:trHeight w:val="589"/>
        </w:trPr>
        <w:tc>
          <w:tcPr>
            <w:tcW w:w="1894" w:type="dxa"/>
            <w:gridSpan w:val="2"/>
          </w:tcPr>
          <w:p w:rsidR="002F7036" w:rsidRDefault="000C1622">
            <w:pPr>
              <w:pStyle w:val="TableText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:rsidR="002F7036" w:rsidRDefault="00AD271F" w:rsidP="00AD271F">
            <w:pPr>
              <w:pStyle w:val="TableText"/>
              <w:spacing w:before="177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扬州托新汽车零部件有限公司</w:t>
            </w:r>
          </w:p>
        </w:tc>
      </w:tr>
      <w:tr w:rsidR="002F7036">
        <w:trPr>
          <w:trHeight w:val="585"/>
        </w:trPr>
        <w:tc>
          <w:tcPr>
            <w:tcW w:w="1894" w:type="dxa"/>
            <w:gridSpan w:val="2"/>
          </w:tcPr>
          <w:p w:rsidR="002F7036" w:rsidRDefault="000C1622">
            <w:pPr>
              <w:pStyle w:val="TableText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:rsidR="002F7036" w:rsidRDefault="00AD271F">
            <w:pPr>
              <w:pStyle w:val="TableText"/>
              <w:spacing w:before="171" w:line="219" w:lineRule="auto"/>
              <w:ind w:left="232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高邮市滨河路9号</w:t>
            </w:r>
          </w:p>
        </w:tc>
      </w:tr>
      <w:tr w:rsidR="002F7036">
        <w:trPr>
          <w:trHeight w:val="585"/>
        </w:trPr>
        <w:tc>
          <w:tcPr>
            <w:tcW w:w="1894" w:type="dxa"/>
            <w:gridSpan w:val="2"/>
          </w:tcPr>
          <w:p w:rsidR="002F7036" w:rsidRDefault="000C1622">
            <w:pPr>
              <w:pStyle w:val="TableText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:rsidR="002F7036" w:rsidRDefault="00AD271F">
            <w:pPr>
              <w:pStyle w:val="TableText"/>
              <w:spacing w:before="171" w:line="220" w:lineRule="auto"/>
              <w:ind w:left="101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民营</w:t>
            </w:r>
          </w:p>
        </w:tc>
        <w:tc>
          <w:tcPr>
            <w:tcW w:w="1957" w:type="dxa"/>
            <w:gridSpan w:val="3"/>
          </w:tcPr>
          <w:p w:rsidR="002F7036" w:rsidRDefault="000C1622">
            <w:pPr>
              <w:pStyle w:val="TableText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:rsidR="002F7036" w:rsidRDefault="00AD271F" w:rsidP="00AD271F">
            <w:pPr>
              <w:pStyle w:val="TableText"/>
              <w:spacing w:before="207" w:line="184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制造业</w:t>
            </w:r>
          </w:p>
        </w:tc>
      </w:tr>
      <w:tr w:rsidR="002F7036">
        <w:trPr>
          <w:trHeight w:val="585"/>
        </w:trPr>
        <w:tc>
          <w:tcPr>
            <w:tcW w:w="1894" w:type="dxa"/>
            <w:gridSpan w:val="2"/>
          </w:tcPr>
          <w:p w:rsidR="002F7036" w:rsidRDefault="000C1622">
            <w:pPr>
              <w:pStyle w:val="TableText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</w:tcPr>
          <w:p w:rsidR="00AD271F" w:rsidRDefault="00AD271F"/>
          <w:p w:rsidR="002F7036" w:rsidRPr="00AD271F" w:rsidRDefault="00AD271F" w:rsidP="00AD271F">
            <w:pPr>
              <w:jc w:val="center"/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阮小俄</w:t>
            </w:r>
          </w:p>
        </w:tc>
        <w:tc>
          <w:tcPr>
            <w:tcW w:w="1957" w:type="dxa"/>
            <w:gridSpan w:val="3"/>
          </w:tcPr>
          <w:p w:rsidR="002F7036" w:rsidRDefault="000C1622">
            <w:pPr>
              <w:pStyle w:val="TableText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</w:tcPr>
          <w:p w:rsidR="00AD271F" w:rsidRDefault="00AD271F"/>
          <w:p w:rsidR="002F7036" w:rsidRPr="00AD271F" w:rsidRDefault="00AD271F" w:rsidP="00AD271F">
            <w:pPr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5380313799</w:t>
            </w:r>
          </w:p>
        </w:tc>
      </w:tr>
      <w:tr w:rsidR="002F7036">
        <w:trPr>
          <w:trHeight w:val="5618"/>
        </w:trPr>
        <w:tc>
          <w:tcPr>
            <w:tcW w:w="8403" w:type="dxa"/>
            <w:gridSpan w:val="9"/>
          </w:tcPr>
          <w:p w:rsidR="002F7036" w:rsidRDefault="000C1622">
            <w:pPr>
              <w:pStyle w:val="TableText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:rsidR="00AD271F" w:rsidRDefault="00AD271F" w:rsidP="00AD271F">
            <w:pPr>
              <w:pStyle w:val="TableText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t>Shanghai Top Sun Industrial Co., Ltd</w:t>
            </w:r>
            <w:r>
              <w:rPr>
                <w:rFonts w:hint="eastAsia"/>
              </w:rPr>
              <w:t>（上海托新实业有限公司）成立于</w:t>
            </w:r>
            <w:r>
              <w:t>2014</w:t>
            </w:r>
            <w:r>
              <w:rPr>
                <w:rFonts w:hint="eastAsia"/>
              </w:rPr>
              <w:t>年</w:t>
            </w:r>
            <w:r>
              <w:t>3</w:t>
            </w:r>
            <w:r>
              <w:rPr>
                <w:rFonts w:hint="eastAsia"/>
              </w:rPr>
              <w:t>月，是一家集设计、研发、制造、销售为一体的汽车零部件企业。</w:t>
            </w:r>
            <w:r>
              <w:rPr>
                <w:rFonts w:hint="eastAsia"/>
                <w:lang w:eastAsia="zh-CN"/>
              </w:rPr>
              <w:t>公司总部在上海市嘉定区，目前国内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个生产制造基地，分别在安徽省宣城市和江苏省扬州市；国外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个生产制造基地在墨西哥莱昂。</w:t>
            </w:r>
          </w:p>
          <w:p w:rsidR="00AD271F" w:rsidRDefault="00AD271F" w:rsidP="00AD271F">
            <w:pPr>
              <w:pStyle w:val="TableText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公司本着成为“全球首选电镀供应商”的经营理念，主要客户为戴姆勒奔弛、梅赛德斯奔驰、宝马、美国通用（</w:t>
            </w:r>
            <w:r>
              <w:rPr>
                <w:lang w:eastAsia="zh-CN"/>
              </w:rPr>
              <w:t>GM</w:t>
            </w:r>
            <w:r>
              <w:rPr>
                <w:rFonts w:hint="eastAsia"/>
                <w:lang w:eastAsia="zh-CN"/>
              </w:rPr>
              <w:t>）、上汽通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用</w:t>
            </w:r>
            <w:r>
              <w:rPr>
                <w:lang w:eastAsia="zh-CN"/>
              </w:rPr>
              <w:t xml:space="preserve"> (SGM)</w:t>
            </w:r>
            <w:r>
              <w:rPr>
                <w:rFonts w:hint="eastAsia"/>
                <w:lang w:eastAsia="zh-CN"/>
              </w:rPr>
              <w:t>、大众、福特、捷豹路虎、比亚迪、长城等合资与内资品牌高端主机厂，并被以上各大主机厂列为长期战略合作伙伴。</w:t>
            </w:r>
            <w:r>
              <w:rPr>
                <w:lang w:eastAsia="zh-CN"/>
              </w:rPr>
              <w:t xml:space="preserve"> </w:t>
            </w:r>
          </w:p>
          <w:p w:rsidR="002F7036" w:rsidRDefault="00AD271F" w:rsidP="00AD271F">
            <w:pPr>
              <w:pStyle w:val="TableText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公司主营业务以汽车内外装饰性产品和金属件产品为主，以及汽车舒适件产品。</w:t>
            </w:r>
          </w:p>
        </w:tc>
      </w:tr>
      <w:tr w:rsidR="002F7036">
        <w:trPr>
          <w:trHeight w:val="543"/>
        </w:trPr>
        <w:tc>
          <w:tcPr>
            <w:tcW w:w="8403" w:type="dxa"/>
            <w:gridSpan w:val="9"/>
          </w:tcPr>
          <w:p w:rsidR="002F7036" w:rsidRDefault="000C1622">
            <w:pPr>
              <w:pStyle w:val="TableText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:rsidR="002F7036">
        <w:trPr>
          <w:trHeight w:val="585"/>
        </w:trPr>
        <w:tc>
          <w:tcPr>
            <w:tcW w:w="1813" w:type="dxa"/>
          </w:tcPr>
          <w:p w:rsidR="002F7036" w:rsidRDefault="000C1622">
            <w:pPr>
              <w:pStyle w:val="TableText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:rsidR="002F7036" w:rsidRDefault="000C1622">
            <w:pPr>
              <w:pStyle w:val="TableText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:rsidR="002F7036" w:rsidRDefault="000C1622">
            <w:pPr>
              <w:pStyle w:val="TableText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:rsidR="002F7036" w:rsidRDefault="000C1622">
            <w:pPr>
              <w:pStyle w:val="TableText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:rsidR="002F7036" w:rsidRDefault="000C1622">
            <w:pPr>
              <w:pStyle w:val="TableText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:rsidR="002F7036" w:rsidRDefault="000C1622">
            <w:pPr>
              <w:pStyle w:val="TableText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:rsidR="002F7036">
        <w:trPr>
          <w:trHeight w:val="613"/>
        </w:trPr>
        <w:tc>
          <w:tcPr>
            <w:tcW w:w="1813" w:type="dxa"/>
          </w:tcPr>
          <w:p w:rsidR="002F7036" w:rsidRDefault="00AD271F">
            <w:pPr>
              <w:pStyle w:val="TableText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技术员</w:t>
            </w:r>
          </w:p>
        </w:tc>
        <w:tc>
          <w:tcPr>
            <w:tcW w:w="992" w:type="dxa"/>
            <w:gridSpan w:val="2"/>
          </w:tcPr>
          <w:p w:rsidR="002F7036" w:rsidRDefault="00AD271F">
            <w:pPr>
              <w:pStyle w:val="TableText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983" w:type="dxa"/>
            <w:gridSpan w:val="2"/>
          </w:tcPr>
          <w:p w:rsidR="002F7036" w:rsidRDefault="00AD271F">
            <w:pPr>
              <w:pStyle w:val="TableText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183" w:type="dxa"/>
          </w:tcPr>
          <w:p w:rsidR="002F7036" w:rsidRDefault="00AD271F">
            <w:pPr>
              <w:pStyle w:val="TableText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天山</w:t>
            </w:r>
          </w:p>
        </w:tc>
        <w:tc>
          <w:tcPr>
            <w:tcW w:w="1381" w:type="dxa"/>
            <w:gridSpan w:val="2"/>
          </w:tcPr>
          <w:p w:rsidR="002F7036" w:rsidRDefault="00AD271F" w:rsidP="00AD271F">
            <w:pPr>
              <w:pStyle w:val="TableText"/>
              <w:spacing w:before="189" w:line="219" w:lineRule="auto"/>
              <w:ind w:left="192"/>
              <w:jc w:val="center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7</w:t>
            </w:r>
            <w:r>
              <w:rPr>
                <w:spacing w:val="-5"/>
                <w:sz w:val="24"/>
                <w:szCs w:val="24"/>
                <w:lang w:eastAsia="zh-CN"/>
              </w:rPr>
              <w:t>w</w:t>
            </w:r>
          </w:p>
        </w:tc>
        <w:tc>
          <w:tcPr>
            <w:tcW w:w="1051" w:type="dxa"/>
          </w:tcPr>
          <w:p w:rsidR="002F7036" w:rsidRDefault="002F7036"/>
        </w:tc>
      </w:tr>
      <w:tr w:rsidR="002F7036">
        <w:trPr>
          <w:trHeight w:val="613"/>
        </w:trPr>
        <w:tc>
          <w:tcPr>
            <w:tcW w:w="1813" w:type="dxa"/>
          </w:tcPr>
          <w:p w:rsidR="002F7036" w:rsidRDefault="002F7036">
            <w:pPr>
              <w:pStyle w:val="TableText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F7036" w:rsidRDefault="002F7036">
            <w:pPr>
              <w:pStyle w:val="TableText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2F7036" w:rsidRDefault="002F7036">
            <w:pPr>
              <w:pStyle w:val="TableText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</w:tcPr>
          <w:p w:rsidR="002F7036" w:rsidRDefault="002F7036">
            <w:pPr>
              <w:pStyle w:val="TableText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</w:tcPr>
          <w:p w:rsidR="002F7036" w:rsidRDefault="002F7036">
            <w:pPr>
              <w:pStyle w:val="TableText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</w:tcPr>
          <w:p w:rsidR="002F7036" w:rsidRDefault="002F7036"/>
        </w:tc>
      </w:tr>
      <w:tr w:rsidR="002F7036">
        <w:trPr>
          <w:trHeight w:val="1990"/>
        </w:trPr>
        <w:tc>
          <w:tcPr>
            <w:tcW w:w="8403" w:type="dxa"/>
            <w:gridSpan w:val="9"/>
          </w:tcPr>
          <w:p w:rsidR="002F7036" w:rsidRDefault="002F7036">
            <w:pPr>
              <w:spacing w:line="328" w:lineRule="auto"/>
            </w:pPr>
          </w:p>
          <w:p w:rsidR="002F7036" w:rsidRDefault="000C1622">
            <w:pPr>
              <w:pStyle w:val="TableText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  <w:r w:rsidR="00A82822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无</w:t>
            </w:r>
            <w:bookmarkStart w:id="0" w:name="_GoBack"/>
            <w:bookmarkEnd w:id="0"/>
          </w:p>
          <w:p w:rsidR="002F7036" w:rsidRDefault="002F7036">
            <w:pPr>
              <w:pStyle w:val="TableText"/>
              <w:spacing w:before="116" w:line="228" w:lineRule="auto"/>
              <w:ind w:left="114"/>
            </w:pPr>
          </w:p>
        </w:tc>
      </w:tr>
    </w:tbl>
    <w:p w:rsidR="002F7036" w:rsidRDefault="002F7036"/>
    <w:sectPr w:rsidR="002F70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640" w:rsidRDefault="00BA3640">
      <w:r>
        <w:separator/>
      </w:r>
    </w:p>
  </w:endnote>
  <w:endnote w:type="continuationSeparator" w:id="0">
    <w:p w:rsidR="00BA3640" w:rsidRDefault="00BA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640" w:rsidRDefault="00BA3640">
      <w:r>
        <w:separator/>
      </w:r>
    </w:p>
  </w:footnote>
  <w:footnote w:type="continuationSeparator" w:id="0">
    <w:p w:rsidR="00BA3640" w:rsidRDefault="00BA3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YzUxNjZiZWI1OGYxOTRlMDY4MmE2YzQ5NDI4Y2MifQ=="/>
  </w:docVars>
  <w:rsids>
    <w:rsidRoot w:val="002F7036"/>
    <w:rsid w:val="000C1622"/>
    <w:rsid w:val="002F7036"/>
    <w:rsid w:val="00A82822"/>
    <w:rsid w:val="00AD271F"/>
    <w:rsid w:val="00B741BC"/>
    <w:rsid w:val="00BA3640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FB7C0"/>
  <w15:docId w15:val="{F458B948-78C8-425B-B2A6-DBB8D9F8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GUYAL</dc:creator>
  <cp:lastModifiedBy>TOPSUN</cp:lastModifiedBy>
  <cp:revision>3</cp:revision>
  <dcterms:created xsi:type="dcterms:W3CDTF">2025-12-16T07:47:00Z</dcterms:created>
  <dcterms:modified xsi:type="dcterms:W3CDTF">2025-12-16T08:13:00Z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5C89CFE0CAC947FE9BB1C47439183FEB_12</vt:lpwstr>
  </property>
</Properties>
</file>