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970C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sz w:val="44"/>
          <w:szCs w:val="44"/>
        </w:rPr>
        <w:t>企业用工需求信息表</w:t>
      </w:r>
    </w:p>
    <w:p w14:paraId="1CAC7150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3BDA7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</w:tcPr>
          <w:p w14:paraId="0CDD6686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14:paraId="542D7A44">
            <w:pPr>
              <w:pStyle w:val="4"/>
              <w:spacing w:before="177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扬州顶津食品有限公司</w:t>
            </w:r>
          </w:p>
        </w:tc>
      </w:tr>
      <w:tr w14:paraId="50C62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2053A955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48C66692">
            <w:pPr>
              <w:pStyle w:val="4"/>
              <w:spacing w:before="171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扬州市邗江</w:t>
            </w:r>
            <w:bookmarkStart w:id="0" w:name="_GoBack"/>
            <w:bookmarkEnd w:id="0"/>
            <w:r>
              <w:rPr>
                <w:sz w:val="24"/>
                <w:szCs w:val="24"/>
                <w:lang w:eastAsia="zh-CN"/>
              </w:rPr>
              <w:t>区荷叶西路</w:t>
            </w:r>
            <w:r>
              <w:rPr>
                <w:rFonts w:hint="eastAsia"/>
                <w:sz w:val="24"/>
                <w:szCs w:val="24"/>
                <w:lang w:eastAsia="zh-CN"/>
              </w:rPr>
              <w:t>11号</w:t>
            </w:r>
          </w:p>
        </w:tc>
      </w:tr>
      <w:tr w14:paraId="1367FC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894" w:type="dxa"/>
            <w:gridSpan w:val="2"/>
          </w:tcPr>
          <w:p w14:paraId="0AD86FBA">
            <w:pPr>
              <w:pStyle w:val="4"/>
              <w:spacing w:before="171" w:line="221" w:lineRule="auto"/>
              <w:ind w:left="3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417652D6">
            <w:pPr>
              <w:pStyle w:val="4"/>
              <w:spacing w:before="171" w:line="220" w:lineRule="auto"/>
              <w:ind w:left="10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民营企业</w:t>
            </w:r>
          </w:p>
        </w:tc>
        <w:tc>
          <w:tcPr>
            <w:tcW w:w="1957" w:type="dxa"/>
            <w:gridSpan w:val="3"/>
          </w:tcPr>
          <w:p w14:paraId="04E477EF">
            <w:pPr>
              <w:pStyle w:val="4"/>
              <w:spacing w:before="171" w:line="221" w:lineRule="auto"/>
              <w:ind w:left="50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1DBDE5C0">
            <w:pPr>
              <w:pStyle w:val="4"/>
              <w:spacing w:before="207" w:line="184" w:lineRule="auto"/>
              <w:ind w:left="3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制造业</w:t>
            </w:r>
          </w:p>
        </w:tc>
      </w:tr>
      <w:tr w14:paraId="0230F5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387EC766">
            <w:pPr>
              <w:pStyle w:val="4"/>
              <w:spacing w:before="172" w:line="224" w:lineRule="auto"/>
              <w:ind w:left="35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01667438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sz w:val="24"/>
              </w:rPr>
              <w:t>王怡（人事经理）</w:t>
            </w:r>
          </w:p>
        </w:tc>
        <w:tc>
          <w:tcPr>
            <w:tcW w:w="1957" w:type="dxa"/>
            <w:gridSpan w:val="3"/>
          </w:tcPr>
          <w:p w14:paraId="13D953C1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14AB7E6E"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 w:eastAsiaTheme="minorEastAsia"/>
                <w:sz w:val="28"/>
                <w:lang w:eastAsia="zh-CN"/>
              </w:rPr>
              <w:t>15051001416</w:t>
            </w:r>
          </w:p>
        </w:tc>
      </w:tr>
      <w:tr w14:paraId="11210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3" w:hRule="atLeast"/>
        </w:trPr>
        <w:tc>
          <w:tcPr>
            <w:tcW w:w="8403" w:type="dxa"/>
            <w:gridSpan w:val="9"/>
          </w:tcPr>
          <w:p w14:paraId="17E7DC97">
            <w:pPr>
              <w:pStyle w:val="4"/>
              <w:spacing w:before="116" w:line="219" w:lineRule="auto"/>
              <w:ind w:left="117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562FB36F">
            <w:pPr>
              <w:pStyle w:val="4"/>
              <w:spacing w:before="30" w:line="400" w:lineRule="auto"/>
              <w:ind w:left="114" w:right="107" w:firstLine="419"/>
              <w:rPr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扬州顶津食品有限公司于</w:t>
            </w:r>
            <w:r>
              <w:rPr>
                <w:sz w:val="28"/>
                <w:lang w:eastAsia="zh-CN"/>
              </w:rPr>
              <w:t>2006</w:t>
            </w:r>
            <w:r>
              <w:rPr>
                <w:rFonts w:hint="eastAsia"/>
                <w:sz w:val="28"/>
                <w:lang w:eastAsia="zh-CN"/>
              </w:rPr>
              <w:t>年成立，位于扬州市邗江区荷叶西路</w:t>
            </w:r>
            <w:r>
              <w:rPr>
                <w:sz w:val="28"/>
                <w:lang w:eastAsia="zh-CN"/>
              </w:rPr>
              <w:t>11</w:t>
            </w:r>
            <w:r>
              <w:rPr>
                <w:rFonts w:hint="eastAsia"/>
                <w:sz w:val="28"/>
                <w:lang w:eastAsia="zh-CN"/>
              </w:rPr>
              <w:t>号。是康师傅控股下属饮品生产公司，总投资</w:t>
            </w:r>
            <w:r>
              <w:rPr>
                <w:sz w:val="28"/>
                <w:lang w:eastAsia="zh-CN"/>
              </w:rPr>
              <w:t>10300</w:t>
            </w:r>
            <w:r>
              <w:rPr>
                <w:rFonts w:hint="eastAsia"/>
                <w:sz w:val="28"/>
                <w:lang w:eastAsia="zh-CN"/>
              </w:rPr>
              <w:t>万美元。公司以生产“康师傅”系列饮品为主，深受广大消费者喜爱。公司采用国际先进的生产设备及生产工艺，通过严格全面的品质管理系统，以管理及设计品质为基础，在激烈的市场竞争中不断成长、完善，服务广大消费者，回馈社会。公司荣获扬州市首届“最佳雇主企业”称号及扬州市“优秀就业见习基地“称号</w:t>
            </w:r>
          </w:p>
        </w:tc>
      </w:tr>
      <w:tr w14:paraId="0202FB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</w:tcPr>
          <w:p w14:paraId="7934823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68EAF0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</w:tcPr>
          <w:p w14:paraId="4F8E7490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14:paraId="50665FD4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</w:tcPr>
          <w:p w14:paraId="7F16B508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</w:tcPr>
          <w:p w14:paraId="386E1D77">
            <w:pPr>
              <w:pStyle w:val="4"/>
              <w:spacing w:before="174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0CD27053">
            <w:pPr>
              <w:pStyle w:val="4"/>
              <w:spacing w:before="174" w:line="219" w:lineRule="auto"/>
              <w:ind w:left="22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04C25CAD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2A46A6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19CE232C">
            <w:pPr>
              <w:pStyle w:val="4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</w:rPr>
              <w:t>生产技术员</w:t>
            </w:r>
          </w:p>
        </w:tc>
        <w:tc>
          <w:tcPr>
            <w:tcW w:w="992" w:type="dxa"/>
            <w:gridSpan w:val="2"/>
          </w:tcPr>
          <w:p w14:paraId="11225C06">
            <w:pPr>
              <w:pStyle w:val="4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983" w:type="dxa"/>
            <w:gridSpan w:val="2"/>
          </w:tcPr>
          <w:p w14:paraId="3FB565D9">
            <w:pPr>
              <w:pStyle w:val="4"/>
              <w:spacing w:before="189" w:line="219" w:lineRule="auto"/>
              <w:ind w:left="600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>
              <w:rPr>
                <w:spacing w:val="-4"/>
                <w:sz w:val="24"/>
                <w:szCs w:val="24"/>
              </w:rPr>
              <w:t>机电一体化、机械、电气相关</w:t>
            </w:r>
          </w:p>
        </w:tc>
        <w:tc>
          <w:tcPr>
            <w:tcW w:w="1183" w:type="dxa"/>
          </w:tcPr>
          <w:p w14:paraId="12301F65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扬州</w:t>
            </w:r>
          </w:p>
        </w:tc>
        <w:tc>
          <w:tcPr>
            <w:tcW w:w="1381" w:type="dxa"/>
            <w:gridSpan w:val="2"/>
          </w:tcPr>
          <w:p w14:paraId="0C89D6C9">
            <w:pPr>
              <w:pStyle w:val="4"/>
              <w:spacing w:before="189" w:line="219" w:lineRule="auto"/>
              <w:ind w:left="192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7-8万</w:t>
            </w:r>
          </w:p>
        </w:tc>
        <w:tc>
          <w:tcPr>
            <w:tcW w:w="1051" w:type="dxa"/>
          </w:tcPr>
          <w:p w14:paraId="16C5E69B"/>
        </w:tc>
      </w:tr>
      <w:tr w14:paraId="618C23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59E7342C">
            <w:pPr>
              <w:pStyle w:val="4"/>
              <w:spacing w:before="189" w:line="219" w:lineRule="auto"/>
              <w:ind w:left="432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助理技术员（实习）</w:t>
            </w:r>
          </w:p>
        </w:tc>
        <w:tc>
          <w:tcPr>
            <w:tcW w:w="992" w:type="dxa"/>
            <w:gridSpan w:val="2"/>
          </w:tcPr>
          <w:p w14:paraId="4205A9A1">
            <w:pPr>
              <w:pStyle w:val="4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983" w:type="dxa"/>
            <w:gridSpan w:val="2"/>
          </w:tcPr>
          <w:p w14:paraId="6FB1C403">
            <w:pPr>
              <w:pStyle w:val="4"/>
              <w:spacing w:before="189" w:line="219" w:lineRule="auto"/>
              <w:ind w:left="600"/>
              <w:rPr>
                <w:spacing w:val="-4"/>
                <w:sz w:val="24"/>
                <w:szCs w:val="24"/>
                <w:lang w:eastAsia="zh-CN"/>
              </w:rPr>
            </w:pPr>
            <w:r>
              <w:rPr>
                <w:spacing w:val="-4"/>
                <w:sz w:val="24"/>
                <w:szCs w:val="24"/>
                <w:lang w:eastAsia="zh-CN"/>
              </w:rPr>
              <w:t>机电一体化、机械、电气相关</w:t>
            </w:r>
          </w:p>
        </w:tc>
        <w:tc>
          <w:tcPr>
            <w:tcW w:w="1183" w:type="dxa"/>
          </w:tcPr>
          <w:p w14:paraId="562FF907">
            <w:pPr>
              <w:pStyle w:val="4"/>
              <w:spacing w:before="226" w:line="183" w:lineRule="auto"/>
              <w:ind w:left="357"/>
              <w:rPr>
                <w:spacing w:val="-3"/>
                <w:sz w:val="24"/>
                <w:szCs w:val="24"/>
                <w:lang w:eastAsia="zh-CN"/>
              </w:rPr>
            </w:pPr>
            <w:r>
              <w:rPr>
                <w:spacing w:val="-3"/>
                <w:sz w:val="24"/>
                <w:szCs w:val="24"/>
                <w:lang w:eastAsia="zh-CN"/>
              </w:rPr>
              <w:t>扬州</w:t>
            </w:r>
          </w:p>
        </w:tc>
        <w:tc>
          <w:tcPr>
            <w:tcW w:w="1381" w:type="dxa"/>
            <w:gridSpan w:val="2"/>
          </w:tcPr>
          <w:p w14:paraId="52252DDF">
            <w:pPr>
              <w:pStyle w:val="4"/>
              <w:spacing w:before="189" w:line="219" w:lineRule="auto"/>
              <w:ind w:left="192"/>
              <w:rPr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7-8万</w:t>
            </w:r>
          </w:p>
        </w:tc>
        <w:tc>
          <w:tcPr>
            <w:tcW w:w="1051" w:type="dxa"/>
          </w:tcPr>
          <w:p w14:paraId="7B23E42B">
            <w:pPr>
              <w:rPr>
                <w:lang w:eastAsia="zh-CN"/>
              </w:rPr>
            </w:pPr>
          </w:p>
        </w:tc>
      </w:tr>
      <w:tr w14:paraId="372216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</w:tcPr>
          <w:p w14:paraId="6FD6E06C">
            <w:pPr>
              <w:spacing w:line="328" w:lineRule="auto"/>
              <w:rPr>
                <w:lang w:eastAsia="zh-CN"/>
              </w:rPr>
            </w:pPr>
          </w:p>
          <w:p w14:paraId="09B65BDB">
            <w:pPr>
              <w:pStyle w:val="4"/>
              <w:spacing w:before="78" w:line="220" w:lineRule="auto"/>
              <w:ind w:left="142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  <w:lang w:eastAsia="zh-CN"/>
              </w:rPr>
              <w:t>岗位职责：</w:t>
            </w:r>
          </w:p>
          <w:p w14:paraId="3A7B8BD5">
            <w:pPr>
              <w:pStyle w:val="4"/>
              <w:spacing w:before="116" w:line="228" w:lineRule="auto"/>
              <w:ind w:left="114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负责本岗位机器的操作、点检、自主保养；严格依照安全作业规范执行，减少安全隐患；定期做岗位技能培训，提升操作技能。</w:t>
            </w:r>
            <w:r>
              <w:rPr>
                <w:sz w:val="28"/>
                <w:lang w:eastAsia="zh-CN"/>
              </w:rPr>
              <w:t>QC</w:t>
            </w:r>
            <w:r>
              <w:rPr>
                <w:rFonts w:hint="eastAsia"/>
                <w:sz w:val="28"/>
                <w:lang w:eastAsia="zh-CN"/>
              </w:rPr>
              <w:t>工程图的执行。</w:t>
            </w:r>
          </w:p>
          <w:p w14:paraId="7D29961D">
            <w:pPr>
              <w:pStyle w:val="4"/>
              <w:spacing w:before="116" w:line="228" w:lineRule="auto"/>
            </w:pPr>
          </w:p>
        </w:tc>
      </w:tr>
    </w:tbl>
    <w:p w14:paraId="7033A5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573E13"/>
    <w:rsid w:val="003059C7"/>
    <w:rsid w:val="00573E13"/>
    <w:rsid w:val="00D4564C"/>
    <w:rsid w:val="0DCE6403"/>
    <w:rsid w:val="12E16626"/>
    <w:rsid w:val="399F2857"/>
    <w:rsid w:val="4D6276F6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438</Characters>
  <Lines>3</Lines>
  <Paragraphs>1</Paragraphs>
  <TotalTime>7</TotalTime>
  <ScaleCrop>false</ScaleCrop>
  <LinksUpToDate>false</LinksUpToDate>
  <CharactersWithSpaces>442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2026-01-04T06:41:53Z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