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江苏伟恒玻璃制造有限公司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firstLine="1200" w:firstLineChars="5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江苏省扬州市宝应县望直港镇耿耿工业园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家电钢化玻璃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1A80F724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67E144E3">
            <w:pPr>
              <w:ind w:firstLine="210" w:firstLineChars="100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朱先生（人事总监）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top"/>
          </w:tcPr>
          <w:p w14:paraId="560339CB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2F429C85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14762500080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7069C343">
            <w:pPr>
              <w:spacing w:line="480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江苏伟恒玻璃制造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有限</w:t>
            </w:r>
            <w:r>
              <w:rPr>
                <w:rFonts w:hint="eastAsia"/>
                <w:sz w:val="21"/>
                <w:szCs w:val="21"/>
              </w:rPr>
              <w:t>公司创立于2015年，是一家专业从事各类家电面板、玻璃搁板、玻璃门及触摸屏的研发、加工、销售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集一体</w:t>
            </w:r>
            <w:r>
              <w:rPr>
                <w:rFonts w:hint="eastAsia"/>
                <w:sz w:val="21"/>
                <w:szCs w:val="21"/>
              </w:rPr>
              <w:t>的股份制民营企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业。</w:t>
            </w:r>
          </w:p>
          <w:p w14:paraId="2B822EA3">
            <w:pPr>
              <w:spacing w:line="480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司拥有高精密的自动生产设备和雄厚技术力量，是国际上多家知名品牌家电公司的核心供应商(如日本松下、日本三菱、日本三洋等)。产品主要出口到日本、印度尼西亚、台湾、越南、巴西、墨西哥等国家和地区。</w:t>
            </w:r>
          </w:p>
          <w:p w14:paraId="3F234EC0">
            <w:pPr>
              <w:spacing w:line="480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公司追求质量第一，产品品质得到所有客户认可，并在2019年被日本松下认定为全球横向第一供应商。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2023年，</w:t>
            </w:r>
            <w:r>
              <w:rPr>
                <w:rFonts w:hint="eastAsia"/>
                <w:sz w:val="21"/>
                <w:szCs w:val="21"/>
              </w:rPr>
              <w:t>公司被认定为“国家级高新技术企业”。</w:t>
            </w:r>
          </w:p>
          <w:p w14:paraId="7D36DAF1">
            <w:pPr>
              <w:spacing w:line="480" w:lineRule="auto"/>
              <w:rPr>
                <w:rFonts w:hint="eastAsia"/>
                <w:sz w:val="28"/>
                <w:szCs w:val="36"/>
              </w:rPr>
            </w:pPr>
          </w:p>
          <w:p w14:paraId="249E5319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生产技术工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机电类专业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宝应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firstLine="460" w:firstLineChars="200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维修技工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机电类专业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宝应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firstLine="460" w:firstLineChars="200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负责CNC、机械手、印刷机的技术学习与实际操作。</w:t>
            </w:r>
          </w:p>
          <w:p w14:paraId="722BF8AA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负责机台日常维护保养。</w:t>
            </w:r>
          </w:p>
          <w:p w14:paraId="6706344A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储备干部编制。</w:t>
            </w:r>
          </w:p>
          <w:p w14:paraId="65C3785C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日常数据的汇总、统计。</w:t>
            </w: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70AB9"/>
    <w:multiLevelType w:val="singleLevel"/>
    <w:tmpl w:val="90F70AB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9212671"/>
    <w:rsid w:val="0DCE6403"/>
    <w:rsid w:val="0E7819CB"/>
    <w:rsid w:val="12E16626"/>
    <w:rsid w:val="35847960"/>
    <w:rsid w:val="399F2857"/>
    <w:rsid w:val="52271947"/>
    <w:rsid w:val="56625B20"/>
    <w:rsid w:val="56C37E91"/>
    <w:rsid w:val="659B193D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小朱～朋友圈经常被封</cp:lastModifiedBy>
  <dcterms:modified xsi:type="dcterms:W3CDTF">2025-12-31T09:23:25Z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5FB302E66CC04285ADBBE550EC9DDAAC_13</vt:lpwstr>
  </property>
  <property fmtid="{D5CDD505-2E9C-101B-9397-08002B2CF9AE}" pid="4" name="KSOTemplateDocerSaveRecord">
    <vt:lpwstr>eyJoZGlkIjoiZTA4NzIyN2MxYTlmMzQ1NGE2MjU5NWRkMjhlOGMxYTAiLCJ1c2VySWQiOiIyNjIyNzMyNjgifQ==</vt:lpwstr>
  </property>
</Properties>
</file>