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16A81">
      <w:pPr>
        <w:spacing w:before="18"/>
        <w:jc w:val="center"/>
      </w:pPr>
      <w:r>
        <w:rPr>
          <w:rFonts w:hint="eastAsia" w:ascii="楷体_GB2312" w:hAnsi="ˎ̥" w:eastAsia="楷体_GB2312" w:cs="宋体"/>
          <w:b/>
          <w:bCs/>
          <w:color w:val="000000"/>
          <w:kern w:val="0"/>
          <w:sz w:val="44"/>
          <w:szCs w:val="44"/>
        </w:rPr>
        <w:t>企业用工需求信息表</w:t>
      </w:r>
    </w:p>
    <w:p w14:paraId="3BF30C7B">
      <w:pPr>
        <w:spacing w:before="18"/>
      </w:pPr>
    </w:p>
    <w:tbl>
      <w:tblPr>
        <w:tblStyle w:val="5"/>
        <w:tblW w:w="840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3"/>
        <w:gridCol w:w="81"/>
        <w:gridCol w:w="911"/>
        <w:gridCol w:w="1540"/>
        <w:gridCol w:w="443"/>
        <w:gridCol w:w="1183"/>
        <w:gridCol w:w="331"/>
        <w:gridCol w:w="1050"/>
        <w:gridCol w:w="1051"/>
      </w:tblGrid>
      <w:tr w14:paraId="7DF53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894" w:type="dxa"/>
            <w:gridSpan w:val="2"/>
            <w:vAlign w:val="top"/>
          </w:tcPr>
          <w:p w14:paraId="7A05F735">
            <w:pPr>
              <w:pStyle w:val="4"/>
              <w:spacing w:before="176" w:line="220" w:lineRule="auto"/>
              <w:ind w:left="341"/>
              <w:rPr>
                <w:sz w:val="24"/>
                <w:szCs w:val="24"/>
              </w:rPr>
            </w:pPr>
            <w:r>
              <w:rPr>
                <w:spacing w:val="-3"/>
                <w:sz w:val="24"/>
                <w:szCs w:val="24"/>
              </w:rPr>
              <w:t>单位名称</w:t>
            </w:r>
          </w:p>
        </w:tc>
        <w:tc>
          <w:tcPr>
            <w:tcW w:w="6509" w:type="dxa"/>
            <w:gridSpan w:val="7"/>
            <w:vAlign w:val="top"/>
          </w:tcPr>
          <w:p w14:paraId="3AD328AB">
            <w:pPr>
              <w:pStyle w:val="4"/>
              <w:spacing w:before="177" w:line="219" w:lineRule="auto"/>
              <w:ind w:left="2204"/>
              <w:rPr>
                <w:sz w:val="24"/>
                <w:szCs w:val="24"/>
              </w:rPr>
            </w:pPr>
            <w:r>
              <w:rPr>
                <w:rFonts w:hint="eastAsia"/>
                <w:sz w:val="24"/>
                <w:szCs w:val="24"/>
              </w:rPr>
              <w:t>扬州海科电子科技有限公司</w:t>
            </w:r>
          </w:p>
        </w:tc>
      </w:tr>
      <w:tr w14:paraId="6C823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2B3081FC">
            <w:pPr>
              <w:pStyle w:val="4"/>
              <w:spacing w:before="170" w:line="220" w:lineRule="auto"/>
              <w:ind w:left="341"/>
              <w:rPr>
                <w:sz w:val="24"/>
                <w:szCs w:val="24"/>
              </w:rPr>
            </w:pPr>
            <w:r>
              <w:rPr>
                <w:spacing w:val="-3"/>
                <w:sz w:val="24"/>
                <w:szCs w:val="24"/>
              </w:rPr>
              <w:t>单位地址</w:t>
            </w:r>
          </w:p>
        </w:tc>
        <w:tc>
          <w:tcPr>
            <w:tcW w:w="6509" w:type="dxa"/>
            <w:gridSpan w:val="7"/>
            <w:vAlign w:val="top"/>
          </w:tcPr>
          <w:p w14:paraId="4DD24F71">
            <w:pPr>
              <w:pStyle w:val="4"/>
              <w:spacing w:before="171" w:line="219" w:lineRule="auto"/>
              <w:ind w:left="2327"/>
              <w:rPr>
                <w:sz w:val="24"/>
                <w:szCs w:val="24"/>
              </w:rPr>
            </w:pPr>
            <w:r>
              <w:rPr>
                <w:rFonts w:hint="eastAsia"/>
                <w:sz w:val="24"/>
                <w:szCs w:val="24"/>
              </w:rPr>
              <w:t>扬州经济技术开发区临江路166号</w:t>
            </w:r>
          </w:p>
        </w:tc>
      </w:tr>
      <w:tr w14:paraId="7CD227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374416ED">
            <w:pPr>
              <w:pStyle w:val="4"/>
              <w:spacing w:before="171" w:line="221" w:lineRule="auto"/>
              <w:ind w:left="340"/>
              <w:rPr>
                <w:rFonts w:hint="eastAsia" w:eastAsia="宋体"/>
                <w:sz w:val="24"/>
                <w:szCs w:val="24"/>
                <w:lang w:val="en-US" w:eastAsia="zh-CN"/>
              </w:rPr>
            </w:pPr>
            <w:r>
              <w:rPr>
                <w:rFonts w:hint="eastAsia"/>
                <w:sz w:val="24"/>
                <w:szCs w:val="24"/>
                <w:lang w:val="en-US" w:eastAsia="zh-CN"/>
              </w:rPr>
              <w:t>单位性质</w:t>
            </w:r>
          </w:p>
        </w:tc>
        <w:tc>
          <w:tcPr>
            <w:tcW w:w="2451" w:type="dxa"/>
            <w:gridSpan w:val="2"/>
            <w:vAlign w:val="top"/>
          </w:tcPr>
          <w:p w14:paraId="41CE8EDC">
            <w:pPr>
              <w:pStyle w:val="4"/>
              <w:spacing w:before="171" w:line="220" w:lineRule="auto"/>
              <w:ind w:left="1010"/>
              <w:jc w:val="left"/>
              <w:rPr>
                <w:rFonts w:hint="default" w:eastAsia="宋体"/>
                <w:sz w:val="24"/>
                <w:szCs w:val="24"/>
                <w:lang w:val="en-US" w:eastAsia="zh-CN"/>
              </w:rPr>
            </w:pPr>
            <w:r>
              <w:rPr>
                <w:rFonts w:hint="eastAsia"/>
                <w:sz w:val="24"/>
                <w:szCs w:val="24"/>
                <w:lang w:val="en-US" w:eastAsia="zh-CN"/>
              </w:rPr>
              <w:t>国有企业</w:t>
            </w:r>
          </w:p>
        </w:tc>
        <w:tc>
          <w:tcPr>
            <w:tcW w:w="1957" w:type="dxa"/>
            <w:gridSpan w:val="3"/>
            <w:vAlign w:val="top"/>
          </w:tcPr>
          <w:p w14:paraId="784D222A">
            <w:pPr>
              <w:pStyle w:val="4"/>
              <w:spacing w:before="171" w:line="221" w:lineRule="auto"/>
              <w:ind w:left="507"/>
              <w:rPr>
                <w:rFonts w:hint="eastAsia" w:eastAsia="宋体"/>
                <w:sz w:val="24"/>
                <w:szCs w:val="24"/>
                <w:lang w:val="en-US" w:eastAsia="zh-CN"/>
              </w:rPr>
            </w:pPr>
            <w:r>
              <w:rPr>
                <w:rFonts w:hint="eastAsia"/>
                <w:sz w:val="24"/>
                <w:szCs w:val="24"/>
                <w:lang w:val="en-US" w:eastAsia="zh-CN"/>
              </w:rPr>
              <w:t>单位行业</w:t>
            </w:r>
          </w:p>
        </w:tc>
        <w:tc>
          <w:tcPr>
            <w:tcW w:w="2101" w:type="dxa"/>
            <w:gridSpan w:val="2"/>
            <w:vAlign w:val="top"/>
          </w:tcPr>
          <w:p w14:paraId="10EBE211">
            <w:pPr>
              <w:pStyle w:val="4"/>
              <w:spacing w:before="207" w:line="184" w:lineRule="auto"/>
              <w:ind w:left="339"/>
              <w:rPr>
                <w:rFonts w:hint="default" w:eastAsia="宋体"/>
                <w:sz w:val="24"/>
                <w:szCs w:val="24"/>
                <w:lang w:val="en-US" w:eastAsia="zh-CN"/>
              </w:rPr>
            </w:pPr>
            <w:r>
              <w:rPr>
                <w:rFonts w:hint="eastAsia"/>
                <w:sz w:val="24"/>
                <w:szCs w:val="24"/>
                <w:lang w:val="en-US" w:eastAsia="zh-CN"/>
              </w:rPr>
              <w:t>电子信息</w:t>
            </w:r>
          </w:p>
        </w:tc>
      </w:tr>
      <w:tr w14:paraId="17F5A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14373434">
            <w:pPr>
              <w:pStyle w:val="4"/>
              <w:spacing w:before="172" w:line="224" w:lineRule="auto"/>
              <w:ind w:left="357"/>
              <w:rPr>
                <w:rFonts w:hint="default" w:eastAsia="宋体"/>
                <w:sz w:val="24"/>
                <w:szCs w:val="24"/>
                <w:lang w:val="en-US" w:eastAsia="zh-CN"/>
              </w:rPr>
            </w:pPr>
            <w:r>
              <w:rPr>
                <w:rFonts w:hint="eastAsia"/>
                <w:spacing w:val="-15"/>
                <w:sz w:val="24"/>
                <w:szCs w:val="24"/>
                <w:lang w:val="en-US" w:eastAsia="zh-CN"/>
              </w:rPr>
              <w:t>联系人（职务）</w:t>
            </w:r>
          </w:p>
        </w:tc>
        <w:tc>
          <w:tcPr>
            <w:tcW w:w="2451" w:type="dxa"/>
            <w:gridSpan w:val="2"/>
            <w:vAlign w:val="top"/>
          </w:tcPr>
          <w:p w14:paraId="67E144E3">
            <w:pPr>
              <w:pStyle w:val="4"/>
              <w:spacing w:before="171" w:line="220" w:lineRule="auto"/>
              <w:rPr>
                <w:rFonts w:hint="default" w:ascii="Arial" w:eastAsia="宋体"/>
                <w:sz w:val="21"/>
                <w:lang w:val="en-US" w:eastAsia="zh-CN"/>
              </w:rPr>
            </w:pPr>
            <w:r>
              <w:rPr>
                <w:rFonts w:hint="eastAsia"/>
                <w:sz w:val="24"/>
                <w:szCs w:val="24"/>
                <w:lang w:val="en-US" w:eastAsia="zh-CN"/>
              </w:rPr>
              <w:t>李鹏</w:t>
            </w:r>
            <w:r>
              <w:rPr>
                <w:rFonts w:hint="eastAsia" w:eastAsia="宋体"/>
                <w:sz w:val="21"/>
                <w:lang w:val="en-US" w:eastAsia="zh-CN"/>
              </w:rPr>
              <w:t>，市场综合部副主任</w:t>
            </w:r>
          </w:p>
        </w:tc>
        <w:tc>
          <w:tcPr>
            <w:tcW w:w="1957" w:type="dxa"/>
            <w:gridSpan w:val="3"/>
            <w:vAlign w:val="top"/>
          </w:tcPr>
          <w:p w14:paraId="5AF964F2">
            <w:pPr>
              <w:pStyle w:val="4"/>
              <w:spacing w:before="172" w:line="221" w:lineRule="auto"/>
              <w:ind w:left="534"/>
              <w:rPr>
                <w:sz w:val="24"/>
                <w:szCs w:val="24"/>
              </w:rPr>
            </w:pPr>
            <w:r>
              <w:rPr>
                <w:spacing w:val="-19"/>
                <w:sz w:val="24"/>
                <w:szCs w:val="24"/>
              </w:rPr>
              <w:t>电</w:t>
            </w:r>
            <w:r>
              <w:rPr>
                <w:spacing w:val="2"/>
                <w:sz w:val="24"/>
                <w:szCs w:val="24"/>
              </w:rPr>
              <w:t xml:space="preserve">    </w:t>
            </w:r>
            <w:r>
              <w:rPr>
                <w:spacing w:val="-19"/>
                <w:sz w:val="24"/>
                <w:szCs w:val="24"/>
              </w:rPr>
              <w:t>话</w:t>
            </w:r>
          </w:p>
        </w:tc>
        <w:tc>
          <w:tcPr>
            <w:tcW w:w="2101" w:type="dxa"/>
            <w:gridSpan w:val="2"/>
            <w:vAlign w:val="top"/>
          </w:tcPr>
          <w:p w14:paraId="2F429C85">
            <w:pPr>
              <w:pStyle w:val="4"/>
              <w:spacing w:before="171" w:line="220" w:lineRule="auto"/>
              <w:rPr>
                <w:rFonts w:hint="default" w:ascii="Arial" w:eastAsia="宋体"/>
                <w:sz w:val="21"/>
                <w:lang w:val="en-US" w:eastAsia="zh-CN"/>
              </w:rPr>
            </w:pPr>
            <w:r>
              <w:rPr>
                <w:rFonts w:hint="eastAsia" w:eastAsia="宋体"/>
                <w:sz w:val="21"/>
                <w:lang w:val="en-US" w:eastAsia="zh-CN"/>
              </w:rPr>
              <w:t>15861366081</w:t>
            </w:r>
          </w:p>
        </w:tc>
      </w:tr>
      <w:tr w14:paraId="71058A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8" w:hRule="atLeast"/>
        </w:trPr>
        <w:tc>
          <w:tcPr>
            <w:tcW w:w="8403" w:type="dxa"/>
            <w:gridSpan w:val="9"/>
            <w:vAlign w:val="top"/>
          </w:tcPr>
          <w:p w14:paraId="568DAF04">
            <w:pPr>
              <w:pStyle w:val="4"/>
              <w:spacing w:before="116" w:line="219" w:lineRule="auto"/>
              <w:ind w:left="117"/>
              <w:rPr>
                <w:sz w:val="24"/>
                <w:szCs w:val="24"/>
              </w:rPr>
            </w:pPr>
            <w:r>
              <w:rPr>
                <w:b/>
                <w:bCs/>
                <w:spacing w:val="-4"/>
                <w:sz w:val="24"/>
                <w:szCs w:val="24"/>
              </w:rPr>
              <w:t>单位情况介绍</w:t>
            </w:r>
          </w:p>
          <w:p w14:paraId="4DA6B473">
            <w:pPr>
              <w:pStyle w:val="4"/>
              <w:spacing w:before="30" w:line="400" w:lineRule="auto"/>
              <w:ind w:left="114" w:right="107" w:firstLine="419"/>
            </w:pPr>
            <w:r>
              <w:rPr>
                <w:rFonts w:hint="eastAsia"/>
              </w:rPr>
              <w:t>扬州海科电子科技有限公司成立于2001年7月，注册资本5000万元。扬州海科电子科技有限公司是十大央企集团公司之一的中国船舶集团有限公司下属企业，是中国船舶集团有限公司第七二三研究所的全资子公司，军工资质齐全。公司荣获国家级专精特新小巨人企业，江苏省高新技术企业，江苏省企业技术中心，江苏省军民融合示范企业，江苏省五一劳动奖状，扬州市宽带微波毫米波微系统工程技术研究中心，扬州市知识产权优势企业，扬州市青年安全生产示范岗等荣誉。公司专业从事雷达和电子对抗装备研发和生产、雷达和电子对抗仿真系统研发和生产、配套微波组件研发和生产工作。</w:t>
            </w:r>
          </w:p>
        </w:tc>
      </w:tr>
      <w:tr w14:paraId="33EC4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403" w:type="dxa"/>
            <w:gridSpan w:val="9"/>
            <w:vAlign w:val="top"/>
          </w:tcPr>
          <w:p w14:paraId="1F9E22F9">
            <w:pPr>
              <w:pStyle w:val="4"/>
              <w:spacing w:before="152" w:line="219" w:lineRule="auto"/>
              <w:ind w:left="3488"/>
              <w:rPr>
                <w:sz w:val="24"/>
                <w:szCs w:val="24"/>
              </w:rPr>
            </w:pPr>
            <w:r>
              <w:rPr>
                <w:spacing w:val="-2"/>
                <w:sz w:val="24"/>
                <w:szCs w:val="24"/>
              </w:rPr>
              <w:t>本次招聘信息</w:t>
            </w:r>
          </w:p>
        </w:tc>
      </w:tr>
      <w:tr w14:paraId="7A0DE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13" w:type="dxa"/>
            <w:vAlign w:val="top"/>
          </w:tcPr>
          <w:p w14:paraId="4ADC81E1">
            <w:pPr>
              <w:pStyle w:val="4"/>
              <w:spacing w:before="173" w:line="220" w:lineRule="auto"/>
              <w:ind w:left="698"/>
              <w:rPr>
                <w:sz w:val="24"/>
                <w:szCs w:val="24"/>
              </w:rPr>
            </w:pPr>
            <w:r>
              <w:rPr>
                <w:spacing w:val="-18"/>
                <w:sz w:val="24"/>
                <w:szCs w:val="24"/>
              </w:rPr>
              <w:t>岗位</w:t>
            </w:r>
          </w:p>
        </w:tc>
        <w:tc>
          <w:tcPr>
            <w:tcW w:w="992" w:type="dxa"/>
            <w:gridSpan w:val="2"/>
            <w:vAlign w:val="top"/>
          </w:tcPr>
          <w:p w14:paraId="6F4AAC4D">
            <w:pPr>
              <w:pStyle w:val="4"/>
              <w:spacing w:before="174" w:line="219" w:lineRule="auto"/>
              <w:ind w:left="263"/>
              <w:rPr>
                <w:sz w:val="24"/>
                <w:szCs w:val="24"/>
              </w:rPr>
            </w:pPr>
            <w:r>
              <w:rPr>
                <w:spacing w:val="-6"/>
                <w:sz w:val="24"/>
                <w:szCs w:val="24"/>
              </w:rPr>
              <w:t>数量</w:t>
            </w:r>
          </w:p>
        </w:tc>
        <w:tc>
          <w:tcPr>
            <w:tcW w:w="1983" w:type="dxa"/>
            <w:gridSpan w:val="2"/>
            <w:vAlign w:val="top"/>
          </w:tcPr>
          <w:p w14:paraId="087BD283">
            <w:pPr>
              <w:pStyle w:val="4"/>
              <w:spacing w:before="173" w:line="220" w:lineRule="auto"/>
              <w:ind w:left="517"/>
              <w:rPr>
                <w:sz w:val="24"/>
                <w:szCs w:val="24"/>
              </w:rPr>
            </w:pPr>
            <w:r>
              <w:rPr>
                <w:spacing w:val="-3"/>
                <w:sz w:val="24"/>
                <w:szCs w:val="24"/>
              </w:rPr>
              <w:t>所需专业</w:t>
            </w:r>
          </w:p>
        </w:tc>
        <w:tc>
          <w:tcPr>
            <w:tcW w:w="1183" w:type="dxa"/>
            <w:vAlign w:val="top"/>
          </w:tcPr>
          <w:p w14:paraId="38E54FA4">
            <w:pPr>
              <w:pStyle w:val="4"/>
              <w:spacing w:before="174" w:line="219" w:lineRule="auto"/>
              <w:jc w:val="center"/>
              <w:rPr>
                <w:rFonts w:hint="default" w:eastAsia="宋体"/>
                <w:sz w:val="24"/>
                <w:szCs w:val="24"/>
                <w:lang w:val="en-US" w:eastAsia="zh-CN"/>
              </w:rPr>
            </w:pPr>
            <w:r>
              <w:rPr>
                <w:rFonts w:hint="eastAsia"/>
                <w:sz w:val="24"/>
                <w:szCs w:val="24"/>
                <w:lang w:val="en-US" w:eastAsia="zh-CN"/>
              </w:rPr>
              <w:t>工作地点</w:t>
            </w:r>
          </w:p>
        </w:tc>
        <w:tc>
          <w:tcPr>
            <w:tcW w:w="1381" w:type="dxa"/>
            <w:gridSpan w:val="2"/>
            <w:vAlign w:val="top"/>
          </w:tcPr>
          <w:p w14:paraId="27799D5D">
            <w:pPr>
              <w:pStyle w:val="4"/>
              <w:spacing w:before="174" w:line="219" w:lineRule="auto"/>
              <w:ind w:left="220"/>
              <w:rPr>
                <w:rFonts w:hint="eastAsia" w:eastAsia="宋体"/>
                <w:sz w:val="24"/>
                <w:szCs w:val="24"/>
                <w:lang w:val="en-US" w:eastAsia="zh-CN"/>
              </w:rPr>
            </w:pPr>
            <w:r>
              <w:rPr>
                <w:rFonts w:hint="eastAsia"/>
                <w:sz w:val="24"/>
                <w:szCs w:val="24"/>
                <w:lang w:val="en-US" w:eastAsia="zh-CN"/>
              </w:rPr>
              <w:t>预计年薪</w:t>
            </w:r>
          </w:p>
        </w:tc>
        <w:tc>
          <w:tcPr>
            <w:tcW w:w="1051" w:type="dxa"/>
            <w:vAlign w:val="top"/>
          </w:tcPr>
          <w:p w14:paraId="603BC7CF">
            <w:pPr>
              <w:pStyle w:val="4"/>
              <w:spacing w:before="173" w:line="221" w:lineRule="auto"/>
              <w:ind w:left="295"/>
              <w:rPr>
                <w:sz w:val="24"/>
                <w:szCs w:val="24"/>
              </w:rPr>
            </w:pPr>
            <w:r>
              <w:rPr>
                <w:spacing w:val="-7"/>
                <w:sz w:val="24"/>
                <w:szCs w:val="24"/>
              </w:rPr>
              <w:t>备注</w:t>
            </w:r>
          </w:p>
        </w:tc>
      </w:tr>
      <w:tr w14:paraId="5E336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04811D49">
            <w:pPr>
              <w:pStyle w:val="4"/>
              <w:spacing w:before="189" w:line="219" w:lineRule="auto"/>
              <w:jc w:val="both"/>
              <w:rPr>
                <w:rFonts w:hint="default" w:eastAsia="宋体"/>
                <w:spacing w:val="-3"/>
                <w:sz w:val="24"/>
                <w:szCs w:val="24"/>
                <w:lang w:val="en-US" w:eastAsia="zh-CN"/>
              </w:rPr>
            </w:pPr>
            <w:r>
              <w:rPr>
                <w:rFonts w:hint="eastAsia"/>
                <w:spacing w:val="-3"/>
                <w:sz w:val="24"/>
                <w:szCs w:val="24"/>
                <w:lang w:val="en-US" w:eastAsia="zh-CN"/>
              </w:rPr>
              <w:t>微波调试人员</w:t>
            </w:r>
          </w:p>
        </w:tc>
        <w:tc>
          <w:tcPr>
            <w:tcW w:w="992" w:type="dxa"/>
            <w:gridSpan w:val="2"/>
            <w:vAlign w:val="top"/>
          </w:tcPr>
          <w:p w14:paraId="5D3A6ECF">
            <w:pPr>
              <w:pStyle w:val="4"/>
              <w:spacing w:before="226" w:line="183" w:lineRule="auto"/>
              <w:ind w:left="384"/>
              <w:rPr>
                <w:rFonts w:hint="default" w:eastAsia="宋体"/>
                <w:spacing w:val="-7"/>
                <w:sz w:val="24"/>
                <w:szCs w:val="24"/>
                <w:lang w:val="en-US" w:eastAsia="zh-CN"/>
              </w:rPr>
            </w:pPr>
            <w:r>
              <w:rPr>
                <w:rFonts w:hint="eastAsia"/>
                <w:spacing w:val="-7"/>
                <w:sz w:val="24"/>
                <w:szCs w:val="24"/>
                <w:lang w:val="en-US" w:eastAsia="zh-CN"/>
              </w:rPr>
              <w:t>10</w:t>
            </w:r>
          </w:p>
        </w:tc>
        <w:tc>
          <w:tcPr>
            <w:tcW w:w="1983" w:type="dxa"/>
            <w:gridSpan w:val="2"/>
            <w:vAlign w:val="top"/>
          </w:tcPr>
          <w:p w14:paraId="1B42BB23">
            <w:pPr>
              <w:pStyle w:val="4"/>
              <w:spacing w:before="189" w:line="219" w:lineRule="auto"/>
              <w:ind w:left="600"/>
              <w:rPr>
                <w:spacing w:val="-4"/>
                <w:sz w:val="24"/>
                <w:szCs w:val="24"/>
              </w:rPr>
            </w:pPr>
            <w:r>
              <w:rPr>
                <w:rFonts w:hint="eastAsia"/>
                <w:spacing w:val="-4"/>
                <w:sz w:val="24"/>
                <w:szCs w:val="24"/>
              </w:rPr>
              <w:t>电子信息类，计算机类，机械制造类等</w:t>
            </w:r>
          </w:p>
        </w:tc>
        <w:tc>
          <w:tcPr>
            <w:tcW w:w="1183" w:type="dxa"/>
            <w:vAlign w:val="top"/>
          </w:tcPr>
          <w:p w14:paraId="64E8353C">
            <w:pPr>
              <w:pStyle w:val="4"/>
              <w:spacing w:before="226" w:line="183" w:lineRule="auto"/>
              <w:ind w:left="357"/>
              <w:rPr>
                <w:spacing w:val="-3"/>
                <w:sz w:val="24"/>
                <w:szCs w:val="24"/>
              </w:rPr>
            </w:pPr>
            <w:r>
              <w:rPr>
                <w:rFonts w:hint="eastAsia"/>
                <w:spacing w:val="-3"/>
                <w:sz w:val="24"/>
                <w:szCs w:val="24"/>
              </w:rPr>
              <w:t>扬州经济技术开发区临江路166号</w:t>
            </w:r>
          </w:p>
        </w:tc>
        <w:tc>
          <w:tcPr>
            <w:tcW w:w="1381" w:type="dxa"/>
            <w:gridSpan w:val="2"/>
            <w:vAlign w:val="top"/>
          </w:tcPr>
          <w:p w14:paraId="4C80173E">
            <w:pPr>
              <w:pStyle w:val="4"/>
              <w:spacing w:before="189" w:line="219" w:lineRule="auto"/>
              <w:ind w:left="192"/>
              <w:rPr>
                <w:rFonts w:hint="default" w:eastAsia="宋体"/>
                <w:spacing w:val="-5"/>
                <w:sz w:val="24"/>
                <w:szCs w:val="24"/>
                <w:lang w:val="en-US" w:eastAsia="zh-CN"/>
              </w:rPr>
            </w:pPr>
            <w:r>
              <w:rPr>
                <w:rFonts w:hint="eastAsia"/>
                <w:spacing w:val="-5"/>
                <w:sz w:val="24"/>
                <w:szCs w:val="24"/>
                <w:lang w:val="en-US" w:eastAsia="zh-CN"/>
              </w:rPr>
              <w:t>6-8万</w:t>
            </w:r>
          </w:p>
        </w:tc>
        <w:tc>
          <w:tcPr>
            <w:tcW w:w="1051" w:type="dxa"/>
            <w:vAlign w:val="top"/>
          </w:tcPr>
          <w:p w14:paraId="4B99F1C0">
            <w:pPr>
              <w:rPr>
                <w:rFonts w:ascii="Arial"/>
                <w:sz w:val="21"/>
              </w:rPr>
            </w:pPr>
          </w:p>
        </w:tc>
      </w:tr>
      <w:tr w14:paraId="58FD1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6E1F3712">
            <w:pPr>
              <w:pStyle w:val="4"/>
              <w:spacing w:before="189" w:line="219" w:lineRule="auto"/>
              <w:ind w:left="432"/>
              <w:rPr>
                <w:spacing w:val="-3"/>
                <w:sz w:val="24"/>
                <w:szCs w:val="24"/>
              </w:rPr>
            </w:pPr>
          </w:p>
        </w:tc>
        <w:tc>
          <w:tcPr>
            <w:tcW w:w="992" w:type="dxa"/>
            <w:gridSpan w:val="2"/>
            <w:vAlign w:val="top"/>
          </w:tcPr>
          <w:p w14:paraId="0890469F">
            <w:pPr>
              <w:pStyle w:val="4"/>
              <w:spacing w:before="226" w:line="183" w:lineRule="auto"/>
              <w:ind w:left="384"/>
              <w:rPr>
                <w:spacing w:val="-7"/>
                <w:sz w:val="24"/>
                <w:szCs w:val="24"/>
              </w:rPr>
            </w:pPr>
          </w:p>
        </w:tc>
        <w:tc>
          <w:tcPr>
            <w:tcW w:w="1983" w:type="dxa"/>
            <w:gridSpan w:val="2"/>
            <w:vAlign w:val="top"/>
          </w:tcPr>
          <w:p w14:paraId="1B94739F">
            <w:pPr>
              <w:pStyle w:val="4"/>
              <w:spacing w:before="189" w:line="219" w:lineRule="auto"/>
              <w:ind w:left="600"/>
              <w:rPr>
                <w:spacing w:val="-4"/>
                <w:sz w:val="24"/>
                <w:szCs w:val="24"/>
              </w:rPr>
            </w:pPr>
          </w:p>
        </w:tc>
        <w:tc>
          <w:tcPr>
            <w:tcW w:w="1183" w:type="dxa"/>
            <w:vAlign w:val="top"/>
          </w:tcPr>
          <w:p w14:paraId="77CA1C13">
            <w:pPr>
              <w:pStyle w:val="4"/>
              <w:spacing w:before="226" w:line="183" w:lineRule="auto"/>
              <w:ind w:left="357"/>
              <w:rPr>
                <w:spacing w:val="-3"/>
                <w:sz w:val="24"/>
                <w:szCs w:val="24"/>
              </w:rPr>
            </w:pPr>
          </w:p>
        </w:tc>
        <w:tc>
          <w:tcPr>
            <w:tcW w:w="1381" w:type="dxa"/>
            <w:gridSpan w:val="2"/>
            <w:vAlign w:val="top"/>
          </w:tcPr>
          <w:p w14:paraId="01B87063">
            <w:pPr>
              <w:pStyle w:val="4"/>
              <w:spacing w:before="189" w:line="219" w:lineRule="auto"/>
              <w:ind w:left="192"/>
              <w:rPr>
                <w:spacing w:val="-5"/>
                <w:sz w:val="24"/>
                <w:szCs w:val="24"/>
              </w:rPr>
            </w:pPr>
          </w:p>
        </w:tc>
        <w:tc>
          <w:tcPr>
            <w:tcW w:w="1051" w:type="dxa"/>
            <w:vAlign w:val="top"/>
          </w:tcPr>
          <w:p w14:paraId="3CBA8C83">
            <w:pPr>
              <w:rPr>
                <w:rFonts w:ascii="Arial"/>
                <w:sz w:val="21"/>
              </w:rPr>
            </w:pPr>
          </w:p>
        </w:tc>
      </w:tr>
      <w:tr w14:paraId="564E0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8403" w:type="dxa"/>
            <w:gridSpan w:val="9"/>
            <w:vAlign w:val="top"/>
          </w:tcPr>
          <w:p w14:paraId="5B75D517">
            <w:pPr>
              <w:spacing w:line="328" w:lineRule="auto"/>
              <w:rPr>
                <w:rFonts w:ascii="Arial"/>
                <w:sz w:val="21"/>
              </w:rPr>
            </w:pPr>
          </w:p>
          <w:p w14:paraId="3D596F71">
            <w:pPr>
              <w:pStyle w:val="4"/>
              <w:spacing w:before="78" w:line="220" w:lineRule="auto"/>
              <w:ind w:left="142"/>
              <w:rPr>
                <w:sz w:val="24"/>
                <w:szCs w:val="24"/>
              </w:rPr>
            </w:pPr>
            <w:r>
              <w:rPr>
                <w:b/>
                <w:bCs/>
                <w:spacing w:val="-10"/>
                <w:sz w:val="24"/>
                <w:szCs w:val="24"/>
              </w:rPr>
              <w:t>岗位职责：</w:t>
            </w:r>
          </w:p>
          <w:p w14:paraId="52264825">
            <w:pPr>
              <w:pStyle w:val="4"/>
              <w:spacing w:before="116" w:line="228" w:lineRule="auto"/>
              <w:ind w:left="114"/>
              <w:rPr>
                <w:rFonts w:hint="default" w:eastAsia="宋体"/>
                <w:lang w:val="en-US" w:eastAsia="zh-CN"/>
              </w:rPr>
            </w:pPr>
            <w:r>
              <w:rPr>
                <w:rFonts w:hint="eastAsia"/>
                <w:lang w:val="en-US" w:eastAsia="zh-CN"/>
              </w:rPr>
              <w:t>了解微波相关知识，具有芯片电装，调试等基本技能，能吃苦耐劳，学习优异。</w:t>
            </w:r>
            <w:bookmarkStart w:id="0" w:name="_GoBack"/>
            <w:bookmarkEnd w:id="0"/>
          </w:p>
        </w:tc>
      </w:tr>
    </w:tbl>
    <w:p w14:paraId="07381EF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mYzUxNjZiZWI1OGYxOTRlMDY4MmE2YzQ5NDI4Y2MifQ=="/>
  </w:docVars>
  <w:rsids>
    <w:rsidRoot w:val="00000000"/>
    <w:rsid w:val="0DCE6403"/>
    <w:rsid w:val="12E16626"/>
    <w:rsid w:val="399F2857"/>
    <w:rsid w:val="79B82689"/>
    <w:rsid w:val="7B95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Words>
  <Characters>69</Characters>
  <Lines>0</Lines>
  <Paragraphs>0</Paragraphs>
  <TotalTime>5</TotalTime>
  <ScaleCrop>false</ScaleCrop>
  <LinksUpToDate>false</LinksUpToDate>
  <CharactersWithSpaces>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2024-09-25T06:01:00Z</dcterms:created>
  <dc:creator>GUYAL</dc:creator>
  <cp:lastModifiedBy>User</cp:lastModifiedBy>
  <dcterms:modified xsi:type="dcterms:W3CDTF">2025-12-22T06:41:13Z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B7A8F0758FD847159BBBA804D89D97FF_13</vt:lpwstr>
  </property>
  <property fmtid="{D5CDD505-2E9C-101B-9397-08002B2CF9AE}" pid="4" name="KSOTemplateDocerSaveRecord">
    <vt:lpwstr>eyJoZGlkIjoiNjY4N2Q3ZDMzODE3MTAyM2M5NTEzM2JkYzA0MjIwMTcifQ==</vt:lpwstr>
  </property>
</Properties>
</file>