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92EBA6">
      <w:pPr>
        <w:spacing w:before="18"/>
        <w:jc w:val="center"/>
      </w:pPr>
      <w:r>
        <w:rPr>
          <w:rFonts w:hint="eastAsia" w:ascii="楷体_GB2312" w:hAnsi="ˎ̥" w:eastAsia="楷体_GB2312" w:cs="宋体"/>
          <w:b/>
          <w:bCs/>
          <w:sz w:val="44"/>
          <w:szCs w:val="44"/>
        </w:rPr>
        <w:t>企业用工需求信息表</w:t>
      </w:r>
    </w:p>
    <w:p w14:paraId="21671D0B">
      <w:pPr>
        <w:spacing w:before="18"/>
      </w:pPr>
    </w:p>
    <w:tbl>
      <w:tblPr>
        <w:tblStyle w:val="5"/>
        <w:tblW w:w="840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19"/>
        <w:gridCol w:w="475"/>
        <w:gridCol w:w="375"/>
        <w:gridCol w:w="2076"/>
        <w:gridCol w:w="759"/>
        <w:gridCol w:w="1134"/>
        <w:gridCol w:w="64"/>
        <w:gridCol w:w="1212"/>
        <w:gridCol w:w="889"/>
      </w:tblGrid>
      <w:tr w14:paraId="29D4EB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89" w:hRule="atLeast"/>
        </w:trPr>
        <w:tc>
          <w:tcPr>
            <w:tcW w:w="1894" w:type="dxa"/>
            <w:gridSpan w:val="2"/>
          </w:tcPr>
          <w:p w14:paraId="0BD1EB64">
            <w:pPr>
              <w:pStyle w:val="4"/>
              <w:spacing w:before="176" w:line="220" w:lineRule="auto"/>
              <w:ind w:left="341"/>
              <w:rPr>
                <w:rFonts w:hint="eastAsia"/>
                <w:sz w:val="24"/>
                <w:szCs w:val="24"/>
              </w:rPr>
            </w:pPr>
            <w:r>
              <w:rPr>
                <w:spacing w:val="-3"/>
                <w:sz w:val="24"/>
                <w:szCs w:val="24"/>
              </w:rPr>
              <w:t>单位名称</w:t>
            </w:r>
          </w:p>
        </w:tc>
        <w:tc>
          <w:tcPr>
            <w:tcW w:w="6509" w:type="dxa"/>
            <w:gridSpan w:val="7"/>
          </w:tcPr>
          <w:p w14:paraId="2B65E4FE">
            <w:pPr>
              <w:pStyle w:val="4"/>
              <w:spacing w:before="177" w:line="219" w:lineRule="auto"/>
              <w:jc w:val="center"/>
              <w:rPr>
                <w:sz w:val="24"/>
                <w:szCs w:val="24"/>
                <w:lang w:eastAsia="zh-CN"/>
              </w:rPr>
            </w:pPr>
            <w:r>
              <w:rPr>
                <w:rFonts w:hint="eastAsia"/>
                <w:sz w:val="24"/>
                <w:szCs w:val="24"/>
                <w:lang w:eastAsia="zh-CN"/>
              </w:rPr>
              <w:t>扬州天中旅游发展有限公司酒店管理分公司</w:t>
            </w:r>
          </w:p>
          <w:p w14:paraId="0F401E3E">
            <w:pPr>
              <w:pStyle w:val="4"/>
              <w:spacing w:before="177" w:line="219" w:lineRule="auto"/>
              <w:jc w:val="center"/>
              <w:rPr>
                <w:rFonts w:hint="eastAsia"/>
                <w:sz w:val="24"/>
                <w:szCs w:val="24"/>
                <w:lang w:eastAsia="zh-CN"/>
              </w:rPr>
            </w:pPr>
            <w:r>
              <w:rPr>
                <w:rFonts w:hint="eastAsia"/>
                <w:sz w:val="24"/>
                <w:szCs w:val="24"/>
                <w:lang w:eastAsia="zh-CN"/>
              </w:rPr>
              <w:t>（扬州凯宾斯基酒店及扬州勃朗逸阁酒店）</w:t>
            </w:r>
          </w:p>
        </w:tc>
      </w:tr>
      <w:tr w14:paraId="3FC294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1894" w:type="dxa"/>
            <w:gridSpan w:val="2"/>
          </w:tcPr>
          <w:p w14:paraId="68697817">
            <w:pPr>
              <w:pStyle w:val="4"/>
              <w:spacing w:before="170" w:line="220" w:lineRule="auto"/>
              <w:ind w:left="341"/>
              <w:rPr>
                <w:rFonts w:hint="eastAsia"/>
                <w:sz w:val="24"/>
                <w:szCs w:val="24"/>
              </w:rPr>
            </w:pPr>
            <w:r>
              <w:rPr>
                <w:spacing w:val="-3"/>
                <w:sz w:val="24"/>
                <w:szCs w:val="24"/>
              </w:rPr>
              <w:t>单位地址</w:t>
            </w:r>
          </w:p>
        </w:tc>
        <w:tc>
          <w:tcPr>
            <w:tcW w:w="6509" w:type="dxa"/>
            <w:gridSpan w:val="7"/>
          </w:tcPr>
          <w:p w14:paraId="3130FF65">
            <w:pPr>
              <w:pStyle w:val="4"/>
              <w:spacing w:before="171" w:line="219" w:lineRule="auto"/>
              <w:jc w:val="center"/>
              <w:rPr>
                <w:rFonts w:hint="eastAsia"/>
                <w:sz w:val="24"/>
                <w:szCs w:val="24"/>
                <w:lang w:eastAsia="zh-CN"/>
              </w:rPr>
            </w:pPr>
            <w:r>
              <w:rPr>
                <w:rFonts w:hint="eastAsia"/>
                <w:sz w:val="24"/>
                <w:szCs w:val="24"/>
                <w:lang w:eastAsia="zh-CN"/>
              </w:rPr>
              <w:t>扬州市经开区扬子江南路3</w:t>
            </w:r>
            <w:bookmarkStart w:id="0" w:name="_GoBack"/>
            <w:bookmarkEnd w:id="0"/>
            <w:r>
              <w:rPr>
                <w:rFonts w:hint="eastAsia"/>
                <w:sz w:val="24"/>
                <w:szCs w:val="24"/>
                <w:lang w:eastAsia="zh-CN"/>
              </w:rPr>
              <w:t>98路、398-1号</w:t>
            </w:r>
          </w:p>
        </w:tc>
      </w:tr>
      <w:tr w14:paraId="1F6869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1894" w:type="dxa"/>
            <w:gridSpan w:val="2"/>
          </w:tcPr>
          <w:p w14:paraId="26D6C872">
            <w:pPr>
              <w:pStyle w:val="4"/>
              <w:spacing w:before="171" w:line="221" w:lineRule="auto"/>
              <w:ind w:left="340"/>
              <w:rPr>
                <w:rFonts w:hint="eastAsia"/>
                <w:sz w:val="24"/>
                <w:szCs w:val="24"/>
                <w:lang w:eastAsia="zh-CN"/>
              </w:rPr>
            </w:pPr>
            <w:r>
              <w:rPr>
                <w:rFonts w:hint="eastAsia"/>
                <w:sz w:val="24"/>
                <w:szCs w:val="24"/>
                <w:lang w:eastAsia="zh-CN"/>
              </w:rPr>
              <w:t>单位性质</w:t>
            </w:r>
          </w:p>
        </w:tc>
        <w:tc>
          <w:tcPr>
            <w:tcW w:w="2451" w:type="dxa"/>
            <w:gridSpan w:val="2"/>
          </w:tcPr>
          <w:p w14:paraId="18D47A2F">
            <w:pPr>
              <w:pStyle w:val="4"/>
              <w:spacing w:before="171" w:line="220" w:lineRule="auto"/>
              <w:ind w:left="1010"/>
              <w:rPr>
                <w:rFonts w:hint="eastAsia"/>
                <w:sz w:val="24"/>
                <w:szCs w:val="24"/>
              </w:rPr>
            </w:pPr>
            <w:r>
              <w:rPr>
                <w:rFonts w:hint="eastAsia"/>
                <w:sz w:val="24"/>
                <w:szCs w:val="24"/>
                <w:lang w:eastAsia="zh-CN"/>
              </w:rPr>
              <w:t>国有企业</w:t>
            </w:r>
          </w:p>
        </w:tc>
        <w:tc>
          <w:tcPr>
            <w:tcW w:w="1957" w:type="dxa"/>
            <w:gridSpan w:val="3"/>
          </w:tcPr>
          <w:p w14:paraId="2A601C77">
            <w:pPr>
              <w:pStyle w:val="4"/>
              <w:spacing w:before="171" w:line="221" w:lineRule="auto"/>
              <w:ind w:left="507"/>
              <w:rPr>
                <w:rFonts w:hint="eastAsia"/>
                <w:sz w:val="24"/>
                <w:szCs w:val="24"/>
                <w:lang w:eastAsia="zh-CN"/>
              </w:rPr>
            </w:pPr>
            <w:r>
              <w:rPr>
                <w:rFonts w:hint="eastAsia"/>
                <w:sz w:val="24"/>
                <w:szCs w:val="24"/>
                <w:lang w:eastAsia="zh-CN"/>
              </w:rPr>
              <w:t>单位行业</w:t>
            </w:r>
          </w:p>
        </w:tc>
        <w:tc>
          <w:tcPr>
            <w:tcW w:w="2101" w:type="dxa"/>
            <w:gridSpan w:val="2"/>
          </w:tcPr>
          <w:p w14:paraId="4430CE55">
            <w:pPr>
              <w:pStyle w:val="4"/>
              <w:spacing w:before="207" w:line="184" w:lineRule="auto"/>
              <w:ind w:left="339"/>
              <w:rPr>
                <w:rFonts w:hint="eastAsia"/>
                <w:sz w:val="24"/>
                <w:szCs w:val="24"/>
                <w:lang w:eastAsia="zh-CN"/>
              </w:rPr>
            </w:pPr>
            <w:r>
              <w:rPr>
                <w:rFonts w:hint="eastAsia"/>
                <w:sz w:val="24"/>
                <w:szCs w:val="24"/>
                <w:lang w:eastAsia="zh-CN"/>
              </w:rPr>
              <w:t>酒店业</w:t>
            </w:r>
          </w:p>
        </w:tc>
      </w:tr>
      <w:tr w14:paraId="732972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1894" w:type="dxa"/>
            <w:gridSpan w:val="2"/>
          </w:tcPr>
          <w:p w14:paraId="03988699">
            <w:pPr>
              <w:pStyle w:val="4"/>
              <w:spacing w:before="172" w:line="224" w:lineRule="auto"/>
              <w:ind w:left="357"/>
              <w:rPr>
                <w:rFonts w:hint="eastAsia"/>
                <w:sz w:val="24"/>
                <w:szCs w:val="24"/>
                <w:lang w:eastAsia="zh-CN"/>
              </w:rPr>
            </w:pPr>
            <w:r>
              <w:rPr>
                <w:rFonts w:hint="eastAsia"/>
                <w:spacing w:val="-15"/>
                <w:sz w:val="24"/>
                <w:szCs w:val="24"/>
                <w:lang w:eastAsia="zh-CN"/>
              </w:rPr>
              <w:t>联系人（职务）</w:t>
            </w:r>
          </w:p>
        </w:tc>
        <w:tc>
          <w:tcPr>
            <w:tcW w:w="2451" w:type="dxa"/>
            <w:gridSpan w:val="2"/>
          </w:tcPr>
          <w:p w14:paraId="0D70507C">
            <w:pPr>
              <w:pStyle w:val="4"/>
              <w:spacing w:before="171" w:line="220" w:lineRule="auto"/>
              <w:ind w:firstLine="240" w:firstLineChars="100"/>
              <w:rPr>
                <w:sz w:val="24"/>
                <w:szCs w:val="24"/>
                <w:lang w:eastAsia="zh-CN"/>
              </w:rPr>
            </w:pPr>
            <w:r>
              <w:rPr>
                <w:rFonts w:hint="eastAsia"/>
                <w:sz w:val="24"/>
                <w:szCs w:val="24"/>
                <w:lang w:eastAsia="zh-CN"/>
              </w:rPr>
              <w:t>赵一帆（招聘经理）</w:t>
            </w:r>
          </w:p>
        </w:tc>
        <w:tc>
          <w:tcPr>
            <w:tcW w:w="1957" w:type="dxa"/>
            <w:gridSpan w:val="3"/>
          </w:tcPr>
          <w:p w14:paraId="28CC61AA">
            <w:pPr>
              <w:pStyle w:val="4"/>
              <w:spacing w:before="172" w:line="221" w:lineRule="auto"/>
              <w:ind w:left="534"/>
              <w:rPr>
                <w:rFonts w:hint="eastAsia"/>
                <w:sz w:val="24"/>
                <w:szCs w:val="24"/>
              </w:rPr>
            </w:pPr>
            <w:r>
              <w:rPr>
                <w:spacing w:val="-19"/>
                <w:sz w:val="24"/>
                <w:szCs w:val="24"/>
              </w:rPr>
              <w:t>电</w:t>
            </w:r>
            <w:r>
              <w:rPr>
                <w:spacing w:val="2"/>
                <w:sz w:val="24"/>
                <w:szCs w:val="24"/>
              </w:rPr>
              <w:t xml:space="preserve">    </w:t>
            </w:r>
            <w:r>
              <w:rPr>
                <w:spacing w:val="-19"/>
                <w:sz w:val="24"/>
                <w:szCs w:val="24"/>
              </w:rPr>
              <w:t>话</w:t>
            </w:r>
          </w:p>
        </w:tc>
        <w:tc>
          <w:tcPr>
            <w:tcW w:w="2101" w:type="dxa"/>
            <w:gridSpan w:val="2"/>
          </w:tcPr>
          <w:p w14:paraId="43CB8E93">
            <w:pPr>
              <w:pStyle w:val="4"/>
              <w:spacing w:before="171" w:line="220" w:lineRule="auto"/>
              <w:ind w:firstLine="240" w:firstLineChars="100"/>
              <w:rPr>
                <w:rFonts w:hint="eastAsia" w:eastAsiaTheme="minorEastAsia"/>
                <w:lang w:eastAsia="zh-CN"/>
              </w:rPr>
            </w:pPr>
            <w:r>
              <w:rPr>
                <w:rFonts w:hint="eastAsia"/>
                <w:sz w:val="24"/>
                <w:szCs w:val="24"/>
                <w:lang w:eastAsia="zh-CN"/>
              </w:rPr>
              <w:t>18760950978</w:t>
            </w:r>
          </w:p>
        </w:tc>
      </w:tr>
      <w:tr w14:paraId="6561F3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8" w:hRule="atLeast"/>
        </w:trPr>
        <w:tc>
          <w:tcPr>
            <w:tcW w:w="8403" w:type="dxa"/>
            <w:gridSpan w:val="9"/>
          </w:tcPr>
          <w:p w14:paraId="77CDB996">
            <w:pPr>
              <w:pStyle w:val="4"/>
              <w:spacing w:before="116" w:line="219" w:lineRule="auto"/>
              <w:ind w:left="117"/>
              <w:rPr>
                <w:b/>
                <w:bCs/>
                <w:spacing w:val="-4"/>
                <w:sz w:val="24"/>
                <w:szCs w:val="24"/>
                <w:lang w:eastAsia="zh-CN"/>
              </w:rPr>
            </w:pPr>
            <w:r>
              <w:rPr>
                <w:b/>
                <w:bCs/>
                <w:spacing w:val="-4"/>
                <w:sz w:val="24"/>
                <w:szCs w:val="24"/>
                <w:lang w:eastAsia="zh-CN"/>
              </w:rPr>
              <w:t>单位情况介绍</w:t>
            </w:r>
          </w:p>
          <w:p w14:paraId="6F3F22A4">
            <w:pPr>
              <w:pStyle w:val="4"/>
              <w:spacing w:before="116" w:line="219" w:lineRule="auto"/>
              <w:ind w:left="117"/>
              <w:rPr>
                <w:rFonts w:hint="eastAsia"/>
                <w:sz w:val="24"/>
                <w:szCs w:val="24"/>
                <w:lang w:eastAsia="zh-CN"/>
              </w:rPr>
            </w:pPr>
          </w:p>
          <w:p w14:paraId="2A559F10">
            <w:pPr>
              <w:pStyle w:val="4"/>
              <w:spacing w:before="30" w:line="400" w:lineRule="auto"/>
              <w:ind w:left="114" w:right="107" w:firstLine="419"/>
              <w:rPr>
                <w:rFonts w:hint="eastAsia" w:asciiTheme="minorEastAsia" w:hAnsiTheme="minorEastAsia" w:eastAsiaTheme="minorEastAsia"/>
                <w:color w:val="404040"/>
                <w:spacing w:val="-2"/>
                <w:sz w:val="22"/>
                <w:szCs w:val="22"/>
                <w:lang w:eastAsia="zh-CN"/>
              </w:rPr>
            </w:pPr>
            <w:r>
              <w:rPr>
                <w:rFonts w:hint="eastAsia" w:asciiTheme="minorEastAsia" w:hAnsiTheme="minorEastAsia" w:eastAsiaTheme="minorEastAsia"/>
                <w:color w:val="404040"/>
                <w:spacing w:val="-2"/>
                <w:sz w:val="22"/>
                <w:szCs w:val="22"/>
                <w:lang w:eastAsia="zh-CN"/>
              </w:rPr>
              <w:t>扬州凯宾斯基酒店坐落在秀美的扬州古运河畔，毗邻著名佛教寺庙——高旻寺，以盛唐的扬州梦为灵感，将千古佳句里的扬州盛景以现代新中式手法惟妙演绎。酒店设计以扬州园林的桥、水、叠石等元素贯穿始终，营造诗意旅居目的地。酒店拥有93间客房分布在6栋雅韵建筑中，其中包含2栋静谧雅奢独栋别墅。主理创新淮扬菜并搭配经典粤菜及风味川菜的中餐厅，以及一间集零点、餐厅、酒廊和酒吧功能于一体的湖畔餐厅，为宾客呈现别具格调的餐饮体验。凯宾斯基会议中心共计超4600平米，凭借卓越的场地空间和完善的功能设施，轻松满足多重宴会及会议需求。此外，配备先进器材的健身房，环境舒适的室内恒温泳池，以及致臻水疗服务为宾客提供焕活身心的多元选择。</w:t>
            </w:r>
          </w:p>
          <w:p w14:paraId="4684866B">
            <w:pPr>
              <w:pStyle w:val="4"/>
              <w:spacing w:before="30" w:line="400" w:lineRule="auto"/>
              <w:ind w:left="114" w:right="107" w:firstLine="419"/>
              <w:rPr>
                <w:rFonts w:asciiTheme="minorEastAsia" w:hAnsiTheme="minorEastAsia" w:eastAsiaTheme="minorEastAsia"/>
                <w:color w:val="404040"/>
                <w:spacing w:val="-2"/>
                <w:sz w:val="22"/>
                <w:szCs w:val="22"/>
                <w:lang w:eastAsia="zh-CN"/>
              </w:rPr>
            </w:pPr>
            <w:r>
              <w:rPr>
                <w:rFonts w:asciiTheme="minorEastAsia" w:hAnsiTheme="minorEastAsia" w:eastAsiaTheme="minorEastAsia"/>
                <w:color w:val="404040"/>
                <w:spacing w:val="-2"/>
                <w:sz w:val="22"/>
                <w:szCs w:val="22"/>
                <w:lang w:eastAsia="zh-CN"/>
              </w:rPr>
              <w:t>扬州勃朗逸阁酒店</w:t>
            </w:r>
            <w:r>
              <w:rPr>
                <w:rFonts w:hint="eastAsia" w:asciiTheme="minorEastAsia" w:hAnsiTheme="minorEastAsia" w:eastAsiaTheme="minorEastAsia"/>
                <w:color w:val="404040"/>
                <w:spacing w:val="-2"/>
                <w:sz w:val="22"/>
                <w:szCs w:val="22"/>
                <w:lang w:eastAsia="zh-CN"/>
              </w:rPr>
              <w:t>为凯宾斯基酒店集团成员勃朗逸阁品牌的在华首秀。</w:t>
            </w:r>
            <w:r>
              <w:rPr>
                <w:rFonts w:asciiTheme="minorEastAsia" w:hAnsiTheme="minorEastAsia" w:eastAsiaTheme="minorEastAsia"/>
                <w:color w:val="404040"/>
                <w:spacing w:val="-2"/>
                <w:sz w:val="22"/>
                <w:szCs w:val="22"/>
                <w:lang w:eastAsia="zh-CN"/>
              </w:rPr>
              <w:t>坐落于古老的京杭大运河畔，</w:t>
            </w:r>
            <w:r>
              <w:rPr>
                <w:rFonts w:hint="eastAsia" w:asciiTheme="minorEastAsia" w:hAnsiTheme="minorEastAsia" w:eastAsiaTheme="minorEastAsia"/>
                <w:color w:val="404040"/>
                <w:spacing w:val="-2"/>
                <w:sz w:val="22"/>
                <w:szCs w:val="22"/>
                <w:lang w:eastAsia="zh-CN"/>
              </w:rPr>
              <w:t>比肩</w:t>
            </w:r>
            <w:r>
              <w:rPr>
                <w:rFonts w:asciiTheme="minorEastAsia" w:hAnsiTheme="minorEastAsia" w:eastAsiaTheme="minorEastAsia"/>
                <w:color w:val="404040"/>
                <w:spacing w:val="-2"/>
                <w:sz w:val="22"/>
                <w:szCs w:val="22"/>
                <w:lang w:eastAsia="zh-CN"/>
              </w:rPr>
              <w:t>扬州凯宾斯基酒店，将纯正的欧式待客之道与现代轻松的氛围相结合。</w:t>
            </w:r>
            <w:r>
              <w:rPr>
                <w:rFonts w:hint="eastAsia" w:asciiTheme="minorEastAsia" w:hAnsiTheme="minorEastAsia" w:eastAsiaTheme="minorEastAsia"/>
                <w:color w:val="404040"/>
                <w:spacing w:val="-2"/>
                <w:sz w:val="22"/>
                <w:szCs w:val="22"/>
                <w:lang w:eastAsia="zh-CN"/>
              </w:rPr>
              <w:t>酒店的设计灵感源于唐代大运河码头的盛景，向本地传统致敬。当代灯光装置与现代艺术重新诠释了隋唐时代的浪漫与神秘，呼应运河的温柔流淌。以流畅线条和鲜明色彩为特征的欧洲装饰艺术设计理念被优雅地融入设计之中，创造出东方与西方、过去与现在之间引人入胜的对话。酒店拥有</w:t>
            </w:r>
            <w:r>
              <w:rPr>
                <w:rFonts w:asciiTheme="minorEastAsia" w:hAnsiTheme="minorEastAsia" w:eastAsiaTheme="minorEastAsia"/>
                <w:color w:val="404040"/>
                <w:spacing w:val="-2"/>
                <w:sz w:val="22"/>
                <w:szCs w:val="22"/>
                <w:lang w:eastAsia="zh-CN"/>
              </w:rPr>
              <w:t>313</w:t>
            </w:r>
            <w:r>
              <w:rPr>
                <w:rFonts w:hint="eastAsia" w:asciiTheme="minorEastAsia" w:hAnsiTheme="minorEastAsia" w:eastAsiaTheme="minorEastAsia"/>
                <w:color w:val="404040"/>
                <w:spacing w:val="-2"/>
                <w:sz w:val="22"/>
                <w:szCs w:val="22"/>
                <w:lang w:eastAsia="zh-CN"/>
              </w:rPr>
              <w:t>间优雅舒适的客房及套房，涵盖八大房型，包括家庭亲子房及宠物友好房选项。每间客房面积均超过</w:t>
            </w:r>
            <w:r>
              <w:rPr>
                <w:rFonts w:asciiTheme="minorEastAsia" w:hAnsiTheme="minorEastAsia" w:eastAsiaTheme="minorEastAsia"/>
                <w:color w:val="404040"/>
                <w:spacing w:val="-2"/>
                <w:sz w:val="22"/>
                <w:szCs w:val="22"/>
                <w:lang w:eastAsia="zh-CN"/>
              </w:rPr>
              <w:t>41</w:t>
            </w:r>
            <w:r>
              <w:rPr>
                <w:rFonts w:hint="eastAsia" w:asciiTheme="minorEastAsia" w:hAnsiTheme="minorEastAsia" w:eastAsiaTheme="minorEastAsia"/>
                <w:color w:val="404040"/>
                <w:spacing w:val="-2"/>
                <w:sz w:val="22"/>
                <w:szCs w:val="22"/>
                <w:lang w:eastAsia="zh-CN"/>
              </w:rPr>
              <w:t>平方米，坐拥静谧的扬州风格园林景致，为宾客提供一方静谧休憩之所。臻味餐厅与布里斯托酒吧为宾客呈现多元餐饮体验，国际美食自助、创意零点美味、特调鸡尾酒，满足不同味蕾需求。寻求活力焕发的宾客亦可在酒店的健身中心享受身心俱畅的体验。</w:t>
            </w:r>
          </w:p>
          <w:p w14:paraId="332D2144">
            <w:pPr>
              <w:pStyle w:val="4"/>
              <w:spacing w:before="30" w:line="400" w:lineRule="auto"/>
              <w:ind w:left="114" w:right="107" w:firstLine="419"/>
              <w:rPr>
                <w:rFonts w:hint="eastAsia" w:asciiTheme="minorEastAsia" w:hAnsiTheme="minorEastAsia" w:eastAsiaTheme="minorEastAsia"/>
                <w:color w:val="404040"/>
                <w:spacing w:val="-2"/>
                <w:sz w:val="22"/>
                <w:szCs w:val="22"/>
                <w:lang w:eastAsia="zh-CN"/>
              </w:rPr>
            </w:pPr>
          </w:p>
        </w:tc>
      </w:tr>
      <w:tr w14:paraId="4715D3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3" w:hRule="atLeast"/>
        </w:trPr>
        <w:tc>
          <w:tcPr>
            <w:tcW w:w="8403" w:type="dxa"/>
            <w:gridSpan w:val="9"/>
          </w:tcPr>
          <w:p w14:paraId="79C2F3F4">
            <w:pPr>
              <w:pStyle w:val="4"/>
              <w:spacing w:before="152" w:line="219" w:lineRule="auto"/>
              <w:jc w:val="center"/>
              <w:rPr>
                <w:rFonts w:hint="eastAsia"/>
                <w:sz w:val="24"/>
                <w:szCs w:val="24"/>
              </w:rPr>
            </w:pPr>
            <w:r>
              <w:rPr>
                <w:spacing w:val="-2"/>
                <w:sz w:val="24"/>
                <w:szCs w:val="24"/>
              </w:rPr>
              <w:t>本次招聘信息</w:t>
            </w:r>
          </w:p>
        </w:tc>
      </w:tr>
      <w:tr w14:paraId="23B9AF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1419" w:type="dxa"/>
          </w:tcPr>
          <w:p w14:paraId="2B5CB2C6">
            <w:pPr>
              <w:pStyle w:val="4"/>
              <w:spacing w:before="173" w:line="220" w:lineRule="auto"/>
              <w:ind w:firstLine="408" w:firstLineChars="200"/>
              <w:rPr>
                <w:rFonts w:hint="eastAsia"/>
                <w:sz w:val="24"/>
                <w:szCs w:val="24"/>
              </w:rPr>
            </w:pPr>
            <w:r>
              <w:rPr>
                <w:spacing w:val="-18"/>
                <w:sz w:val="24"/>
                <w:szCs w:val="24"/>
              </w:rPr>
              <w:t>岗位</w:t>
            </w:r>
          </w:p>
        </w:tc>
        <w:tc>
          <w:tcPr>
            <w:tcW w:w="850" w:type="dxa"/>
            <w:gridSpan w:val="2"/>
          </w:tcPr>
          <w:p w14:paraId="1E4315EC">
            <w:pPr>
              <w:pStyle w:val="4"/>
              <w:spacing w:before="174" w:line="219" w:lineRule="auto"/>
              <w:ind w:firstLine="228" w:firstLineChars="100"/>
              <w:rPr>
                <w:rFonts w:hint="eastAsia"/>
                <w:sz w:val="24"/>
                <w:szCs w:val="24"/>
              </w:rPr>
            </w:pPr>
            <w:r>
              <w:rPr>
                <w:spacing w:val="-6"/>
                <w:sz w:val="24"/>
                <w:szCs w:val="24"/>
              </w:rPr>
              <w:t>数量</w:t>
            </w:r>
          </w:p>
        </w:tc>
        <w:tc>
          <w:tcPr>
            <w:tcW w:w="2835" w:type="dxa"/>
            <w:gridSpan w:val="2"/>
          </w:tcPr>
          <w:p w14:paraId="0EACB6DC">
            <w:pPr>
              <w:pStyle w:val="4"/>
              <w:spacing w:before="173" w:line="220" w:lineRule="auto"/>
              <w:ind w:left="517" w:firstLine="468" w:firstLineChars="200"/>
              <w:rPr>
                <w:rFonts w:hint="eastAsia"/>
                <w:sz w:val="24"/>
                <w:szCs w:val="24"/>
              </w:rPr>
            </w:pPr>
            <w:r>
              <w:rPr>
                <w:spacing w:val="-3"/>
                <w:sz w:val="24"/>
                <w:szCs w:val="24"/>
              </w:rPr>
              <w:t>所需专业</w:t>
            </w:r>
          </w:p>
        </w:tc>
        <w:tc>
          <w:tcPr>
            <w:tcW w:w="1134" w:type="dxa"/>
          </w:tcPr>
          <w:p w14:paraId="12EFCB46">
            <w:pPr>
              <w:pStyle w:val="4"/>
              <w:spacing w:before="174" w:line="219" w:lineRule="auto"/>
              <w:jc w:val="center"/>
              <w:rPr>
                <w:rFonts w:hint="eastAsia"/>
                <w:sz w:val="24"/>
                <w:szCs w:val="24"/>
                <w:lang w:eastAsia="zh-CN"/>
              </w:rPr>
            </w:pPr>
            <w:r>
              <w:rPr>
                <w:rFonts w:hint="eastAsia"/>
                <w:sz w:val="24"/>
                <w:szCs w:val="24"/>
                <w:lang w:eastAsia="zh-CN"/>
              </w:rPr>
              <w:t>工作地点</w:t>
            </w:r>
          </w:p>
        </w:tc>
        <w:tc>
          <w:tcPr>
            <w:tcW w:w="1276" w:type="dxa"/>
            <w:gridSpan w:val="2"/>
          </w:tcPr>
          <w:p w14:paraId="1455FC7F">
            <w:pPr>
              <w:pStyle w:val="4"/>
              <w:spacing w:before="174" w:line="219" w:lineRule="auto"/>
              <w:ind w:left="220"/>
              <w:rPr>
                <w:rFonts w:hint="eastAsia"/>
                <w:sz w:val="24"/>
                <w:szCs w:val="24"/>
                <w:lang w:eastAsia="zh-CN"/>
              </w:rPr>
            </w:pPr>
            <w:r>
              <w:rPr>
                <w:rFonts w:hint="eastAsia"/>
                <w:sz w:val="24"/>
                <w:szCs w:val="24"/>
                <w:lang w:eastAsia="zh-CN"/>
              </w:rPr>
              <w:t>预计年薪</w:t>
            </w:r>
          </w:p>
        </w:tc>
        <w:tc>
          <w:tcPr>
            <w:tcW w:w="889" w:type="dxa"/>
          </w:tcPr>
          <w:p w14:paraId="41C4533A">
            <w:pPr>
              <w:pStyle w:val="4"/>
              <w:spacing w:before="173" w:line="221" w:lineRule="auto"/>
              <w:ind w:left="295"/>
              <w:rPr>
                <w:rFonts w:hint="eastAsia"/>
                <w:sz w:val="24"/>
                <w:szCs w:val="24"/>
              </w:rPr>
            </w:pPr>
            <w:r>
              <w:rPr>
                <w:spacing w:val="-7"/>
                <w:sz w:val="24"/>
                <w:szCs w:val="24"/>
              </w:rPr>
              <w:t>备注</w:t>
            </w:r>
          </w:p>
        </w:tc>
      </w:tr>
      <w:tr w14:paraId="0FBC68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3" w:hRule="atLeast"/>
        </w:trPr>
        <w:tc>
          <w:tcPr>
            <w:tcW w:w="1419" w:type="dxa"/>
          </w:tcPr>
          <w:p w14:paraId="2594CD33">
            <w:pPr>
              <w:pStyle w:val="4"/>
              <w:spacing w:before="189" w:line="219" w:lineRule="auto"/>
              <w:rPr>
                <w:rFonts w:hint="eastAsia"/>
                <w:spacing w:val="-3"/>
                <w:sz w:val="24"/>
                <w:szCs w:val="24"/>
              </w:rPr>
            </w:pPr>
            <w:r>
              <w:rPr>
                <w:rFonts w:hint="eastAsia"/>
                <w:spacing w:val="-3"/>
                <w:sz w:val="24"/>
                <w:szCs w:val="24"/>
                <w:lang w:eastAsia="zh-CN"/>
              </w:rPr>
              <w:t>餐饮部实习生</w:t>
            </w:r>
          </w:p>
        </w:tc>
        <w:tc>
          <w:tcPr>
            <w:tcW w:w="850" w:type="dxa"/>
            <w:gridSpan w:val="2"/>
          </w:tcPr>
          <w:p w14:paraId="5890D918">
            <w:pPr>
              <w:pStyle w:val="4"/>
              <w:spacing w:before="226" w:line="183" w:lineRule="auto"/>
              <w:ind w:left="384"/>
              <w:rPr>
                <w:rFonts w:hint="eastAsia"/>
                <w:spacing w:val="-7"/>
                <w:sz w:val="24"/>
                <w:szCs w:val="24"/>
                <w:lang w:eastAsia="zh-CN"/>
              </w:rPr>
            </w:pPr>
            <w:r>
              <w:rPr>
                <w:rFonts w:hint="eastAsia"/>
                <w:spacing w:val="-7"/>
                <w:sz w:val="24"/>
                <w:szCs w:val="24"/>
                <w:lang w:eastAsia="zh-CN"/>
              </w:rPr>
              <w:t>6</w:t>
            </w:r>
          </w:p>
        </w:tc>
        <w:tc>
          <w:tcPr>
            <w:tcW w:w="2835" w:type="dxa"/>
            <w:gridSpan w:val="2"/>
          </w:tcPr>
          <w:p w14:paraId="47E55711">
            <w:pPr>
              <w:pStyle w:val="4"/>
              <w:spacing w:before="189" w:line="219" w:lineRule="auto"/>
              <w:rPr>
                <w:rFonts w:hint="eastAsia"/>
                <w:spacing w:val="-4"/>
                <w:sz w:val="24"/>
                <w:szCs w:val="24"/>
                <w:lang w:eastAsia="zh-CN"/>
              </w:rPr>
            </w:pPr>
            <w:r>
              <w:rPr>
                <w:rFonts w:hint="eastAsia"/>
                <w:spacing w:val="-4"/>
                <w:sz w:val="24"/>
                <w:szCs w:val="24"/>
                <w:lang w:eastAsia="zh-CN"/>
              </w:rPr>
              <w:t>专业不限，优先旅游、酒店、餐饮、烹饪相关专业</w:t>
            </w:r>
          </w:p>
        </w:tc>
        <w:tc>
          <w:tcPr>
            <w:tcW w:w="1134" w:type="dxa"/>
          </w:tcPr>
          <w:p w14:paraId="444A0FDA">
            <w:pPr>
              <w:pStyle w:val="4"/>
              <w:spacing w:before="226" w:line="183" w:lineRule="auto"/>
              <w:ind w:firstLine="234" w:firstLineChars="100"/>
              <w:rPr>
                <w:rFonts w:hint="eastAsia"/>
                <w:spacing w:val="-3"/>
                <w:sz w:val="24"/>
                <w:szCs w:val="24"/>
                <w:lang w:eastAsia="zh-CN"/>
              </w:rPr>
            </w:pPr>
            <w:r>
              <w:rPr>
                <w:rFonts w:hint="eastAsia"/>
                <w:spacing w:val="-3"/>
                <w:sz w:val="24"/>
                <w:szCs w:val="24"/>
                <w:lang w:eastAsia="zh-CN"/>
              </w:rPr>
              <w:t>扬州市</w:t>
            </w:r>
          </w:p>
        </w:tc>
        <w:tc>
          <w:tcPr>
            <w:tcW w:w="1276" w:type="dxa"/>
            <w:gridSpan w:val="2"/>
          </w:tcPr>
          <w:p w14:paraId="684EEE84">
            <w:pPr>
              <w:pStyle w:val="4"/>
              <w:spacing w:before="189" w:line="219" w:lineRule="auto"/>
              <w:ind w:left="192"/>
              <w:rPr>
                <w:rFonts w:hint="eastAsia"/>
                <w:spacing w:val="-5"/>
                <w:sz w:val="24"/>
                <w:szCs w:val="24"/>
              </w:rPr>
            </w:pPr>
          </w:p>
        </w:tc>
        <w:tc>
          <w:tcPr>
            <w:tcW w:w="889" w:type="dxa"/>
          </w:tcPr>
          <w:p w14:paraId="3721335E"/>
        </w:tc>
      </w:tr>
      <w:tr w14:paraId="660E38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3" w:hRule="atLeast"/>
        </w:trPr>
        <w:tc>
          <w:tcPr>
            <w:tcW w:w="1419" w:type="dxa"/>
          </w:tcPr>
          <w:p w14:paraId="4A0E5206">
            <w:pPr>
              <w:pStyle w:val="4"/>
              <w:spacing w:before="189" w:line="219" w:lineRule="auto"/>
              <w:rPr>
                <w:rFonts w:hint="eastAsia"/>
                <w:spacing w:val="-3"/>
                <w:sz w:val="24"/>
                <w:szCs w:val="24"/>
              </w:rPr>
            </w:pPr>
            <w:r>
              <w:rPr>
                <w:rFonts w:hint="eastAsia"/>
                <w:spacing w:val="-3"/>
                <w:sz w:val="24"/>
                <w:szCs w:val="24"/>
                <w:lang w:eastAsia="zh-CN"/>
              </w:rPr>
              <w:t>前厅部实习生</w:t>
            </w:r>
          </w:p>
        </w:tc>
        <w:tc>
          <w:tcPr>
            <w:tcW w:w="850" w:type="dxa"/>
            <w:gridSpan w:val="2"/>
          </w:tcPr>
          <w:p w14:paraId="226D952F">
            <w:pPr>
              <w:pStyle w:val="4"/>
              <w:spacing w:before="226" w:line="183" w:lineRule="auto"/>
              <w:ind w:left="384"/>
              <w:rPr>
                <w:rFonts w:hint="eastAsia"/>
                <w:spacing w:val="-7"/>
                <w:sz w:val="24"/>
                <w:szCs w:val="24"/>
                <w:lang w:eastAsia="zh-CN"/>
              </w:rPr>
            </w:pPr>
            <w:r>
              <w:rPr>
                <w:rFonts w:hint="eastAsia"/>
                <w:spacing w:val="-7"/>
                <w:sz w:val="24"/>
                <w:szCs w:val="24"/>
                <w:lang w:eastAsia="zh-CN"/>
              </w:rPr>
              <w:t>3</w:t>
            </w:r>
          </w:p>
        </w:tc>
        <w:tc>
          <w:tcPr>
            <w:tcW w:w="2835" w:type="dxa"/>
            <w:gridSpan w:val="2"/>
          </w:tcPr>
          <w:p w14:paraId="61010038">
            <w:pPr>
              <w:pStyle w:val="4"/>
              <w:spacing w:before="189" w:line="219" w:lineRule="auto"/>
              <w:rPr>
                <w:rFonts w:hint="eastAsia"/>
                <w:spacing w:val="-4"/>
                <w:sz w:val="24"/>
                <w:szCs w:val="24"/>
                <w:lang w:eastAsia="zh-CN"/>
              </w:rPr>
            </w:pPr>
            <w:r>
              <w:rPr>
                <w:rFonts w:hint="eastAsia"/>
                <w:spacing w:val="-4"/>
                <w:sz w:val="24"/>
                <w:szCs w:val="24"/>
                <w:lang w:eastAsia="zh-CN"/>
              </w:rPr>
              <w:t>专业不限，优先旅游、酒店、英语等相关专业</w:t>
            </w:r>
          </w:p>
        </w:tc>
        <w:tc>
          <w:tcPr>
            <w:tcW w:w="1134" w:type="dxa"/>
          </w:tcPr>
          <w:p w14:paraId="7E723D81">
            <w:pPr>
              <w:pStyle w:val="4"/>
              <w:spacing w:before="226" w:line="183" w:lineRule="auto"/>
              <w:ind w:firstLine="234" w:firstLineChars="100"/>
              <w:rPr>
                <w:rFonts w:hint="eastAsia"/>
                <w:spacing w:val="-3"/>
                <w:sz w:val="24"/>
                <w:szCs w:val="24"/>
                <w:lang w:eastAsia="zh-CN"/>
              </w:rPr>
            </w:pPr>
            <w:r>
              <w:rPr>
                <w:rFonts w:hint="eastAsia"/>
                <w:spacing w:val="-3"/>
                <w:sz w:val="24"/>
                <w:szCs w:val="24"/>
                <w:lang w:eastAsia="zh-CN"/>
              </w:rPr>
              <w:t>扬州市</w:t>
            </w:r>
          </w:p>
        </w:tc>
        <w:tc>
          <w:tcPr>
            <w:tcW w:w="1276" w:type="dxa"/>
            <w:gridSpan w:val="2"/>
          </w:tcPr>
          <w:p w14:paraId="7FAE83E8">
            <w:pPr>
              <w:pStyle w:val="4"/>
              <w:spacing w:before="189" w:line="219" w:lineRule="auto"/>
              <w:ind w:left="192"/>
              <w:rPr>
                <w:rFonts w:hint="eastAsia"/>
                <w:spacing w:val="-5"/>
                <w:sz w:val="24"/>
                <w:szCs w:val="24"/>
                <w:lang w:eastAsia="zh-CN"/>
              </w:rPr>
            </w:pPr>
          </w:p>
        </w:tc>
        <w:tc>
          <w:tcPr>
            <w:tcW w:w="889" w:type="dxa"/>
          </w:tcPr>
          <w:p w14:paraId="650759D5">
            <w:pPr>
              <w:rPr>
                <w:lang w:eastAsia="zh-CN"/>
              </w:rPr>
            </w:pPr>
          </w:p>
        </w:tc>
      </w:tr>
      <w:tr w14:paraId="76262E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3" w:hRule="atLeast"/>
        </w:trPr>
        <w:tc>
          <w:tcPr>
            <w:tcW w:w="1419" w:type="dxa"/>
          </w:tcPr>
          <w:p w14:paraId="2B7199E9">
            <w:pPr>
              <w:pStyle w:val="4"/>
              <w:spacing w:before="189" w:line="219" w:lineRule="auto"/>
              <w:rPr>
                <w:rFonts w:hint="eastAsia"/>
                <w:spacing w:val="-3"/>
                <w:sz w:val="24"/>
                <w:szCs w:val="24"/>
                <w:lang w:eastAsia="zh-CN"/>
              </w:rPr>
            </w:pPr>
            <w:r>
              <w:rPr>
                <w:rFonts w:hint="eastAsia"/>
                <w:spacing w:val="-3"/>
                <w:sz w:val="24"/>
                <w:szCs w:val="24"/>
                <w:lang w:eastAsia="zh-CN"/>
              </w:rPr>
              <w:t>预订部实习生</w:t>
            </w:r>
          </w:p>
        </w:tc>
        <w:tc>
          <w:tcPr>
            <w:tcW w:w="850" w:type="dxa"/>
            <w:gridSpan w:val="2"/>
          </w:tcPr>
          <w:p w14:paraId="402A5B48">
            <w:pPr>
              <w:pStyle w:val="4"/>
              <w:spacing w:before="226" w:line="183" w:lineRule="auto"/>
              <w:ind w:left="384"/>
              <w:rPr>
                <w:rFonts w:hint="eastAsia"/>
                <w:spacing w:val="-7"/>
                <w:sz w:val="24"/>
                <w:szCs w:val="24"/>
                <w:lang w:eastAsia="zh-CN"/>
              </w:rPr>
            </w:pPr>
            <w:r>
              <w:rPr>
                <w:rFonts w:hint="eastAsia"/>
                <w:spacing w:val="-7"/>
                <w:sz w:val="24"/>
                <w:szCs w:val="24"/>
                <w:lang w:eastAsia="zh-CN"/>
              </w:rPr>
              <w:t>1</w:t>
            </w:r>
          </w:p>
        </w:tc>
        <w:tc>
          <w:tcPr>
            <w:tcW w:w="2835" w:type="dxa"/>
            <w:gridSpan w:val="2"/>
          </w:tcPr>
          <w:p w14:paraId="33FCB89E">
            <w:pPr>
              <w:pStyle w:val="4"/>
              <w:spacing w:before="189" w:line="219" w:lineRule="auto"/>
              <w:rPr>
                <w:rFonts w:hint="eastAsia"/>
                <w:spacing w:val="-4"/>
                <w:sz w:val="24"/>
                <w:szCs w:val="24"/>
                <w:lang w:eastAsia="zh-CN"/>
              </w:rPr>
            </w:pPr>
            <w:r>
              <w:rPr>
                <w:rFonts w:hint="eastAsia"/>
                <w:spacing w:val="-4"/>
                <w:sz w:val="24"/>
                <w:szCs w:val="24"/>
                <w:lang w:eastAsia="zh-CN"/>
              </w:rPr>
              <w:t>专业不限，优先旅游、酒店、英语等相关专业</w:t>
            </w:r>
          </w:p>
        </w:tc>
        <w:tc>
          <w:tcPr>
            <w:tcW w:w="1134" w:type="dxa"/>
          </w:tcPr>
          <w:p w14:paraId="0143489D">
            <w:pPr>
              <w:pStyle w:val="4"/>
              <w:spacing w:before="226" w:line="183" w:lineRule="auto"/>
              <w:ind w:firstLine="234" w:firstLineChars="100"/>
              <w:rPr>
                <w:rFonts w:hint="eastAsia"/>
                <w:spacing w:val="-3"/>
                <w:sz w:val="24"/>
                <w:szCs w:val="24"/>
                <w:lang w:eastAsia="zh-CN"/>
              </w:rPr>
            </w:pPr>
            <w:r>
              <w:rPr>
                <w:rFonts w:hint="eastAsia"/>
                <w:spacing w:val="-3"/>
                <w:sz w:val="24"/>
                <w:szCs w:val="24"/>
                <w:lang w:eastAsia="zh-CN"/>
              </w:rPr>
              <w:t>扬州市</w:t>
            </w:r>
          </w:p>
        </w:tc>
        <w:tc>
          <w:tcPr>
            <w:tcW w:w="1276" w:type="dxa"/>
            <w:gridSpan w:val="2"/>
          </w:tcPr>
          <w:p w14:paraId="0D455FE4">
            <w:pPr>
              <w:pStyle w:val="4"/>
              <w:spacing w:before="189" w:line="219" w:lineRule="auto"/>
              <w:ind w:left="192"/>
              <w:rPr>
                <w:rFonts w:hint="eastAsia"/>
                <w:spacing w:val="-5"/>
                <w:sz w:val="24"/>
                <w:szCs w:val="24"/>
                <w:lang w:eastAsia="zh-CN"/>
              </w:rPr>
            </w:pPr>
          </w:p>
        </w:tc>
        <w:tc>
          <w:tcPr>
            <w:tcW w:w="889" w:type="dxa"/>
          </w:tcPr>
          <w:p w14:paraId="397C71CA">
            <w:pPr>
              <w:rPr>
                <w:lang w:eastAsia="zh-CN"/>
              </w:rPr>
            </w:pPr>
          </w:p>
        </w:tc>
      </w:tr>
      <w:tr w14:paraId="07E29A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3" w:hRule="atLeast"/>
        </w:trPr>
        <w:tc>
          <w:tcPr>
            <w:tcW w:w="1419" w:type="dxa"/>
          </w:tcPr>
          <w:p w14:paraId="3C851282">
            <w:pPr>
              <w:pStyle w:val="4"/>
              <w:spacing w:before="189" w:line="219" w:lineRule="auto"/>
              <w:rPr>
                <w:rFonts w:hint="eastAsia"/>
                <w:spacing w:val="-3"/>
                <w:sz w:val="24"/>
                <w:szCs w:val="24"/>
                <w:lang w:eastAsia="zh-CN"/>
              </w:rPr>
            </w:pPr>
            <w:r>
              <w:rPr>
                <w:rFonts w:hint="eastAsia"/>
                <w:spacing w:val="-3"/>
                <w:sz w:val="24"/>
                <w:szCs w:val="24"/>
                <w:lang w:eastAsia="zh-CN"/>
              </w:rPr>
              <w:t>厨房实习生</w:t>
            </w:r>
          </w:p>
        </w:tc>
        <w:tc>
          <w:tcPr>
            <w:tcW w:w="850" w:type="dxa"/>
            <w:gridSpan w:val="2"/>
          </w:tcPr>
          <w:p w14:paraId="5823CA9C">
            <w:pPr>
              <w:pStyle w:val="4"/>
              <w:spacing w:before="226" w:line="183" w:lineRule="auto"/>
              <w:ind w:left="384"/>
              <w:rPr>
                <w:rFonts w:hint="eastAsia"/>
                <w:spacing w:val="-7"/>
                <w:sz w:val="24"/>
                <w:szCs w:val="24"/>
                <w:lang w:eastAsia="zh-CN"/>
              </w:rPr>
            </w:pPr>
            <w:r>
              <w:rPr>
                <w:rFonts w:hint="eastAsia"/>
                <w:spacing w:val="-7"/>
                <w:sz w:val="24"/>
                <w:szCs w:val="24"/>
                <w:lang w:eastAsia="zh-CN"/>
              </w:rPr>
              <w:t>2</w:t>
            </w:r>
          </w:p>
        </w:tc>
        <w:tc>
          <w:tcPr>
            <w:tcW w:w="2835" w:type="dxa"/>
            <w:gridSpan w:val="2"/>
          </w:tcPr>
          <w:p w14:paraId="7020A427">
            <w:pPr>
              <w:pStyle w:val="4"/>
              <w:spacing w:before="189" w:line="219" w:lineRule="auto"/>
              <w:rPr>
                <w:rFonts w:hint="eastAsia"/>
                <w:spacing w:val="-4"/>
                <w:sz w:val="24"/>
                <w:szCs w:val="24"/>
                <w:lang w:eastAsia="zh-CN"/>
              </w:rPr>
            </w:pPr>
            <w:r>
              <w:rPr>
                <w:rFonts w:hint="eastAsia"/>
                <w:spacing w:val="-4"/>
                <w:sz w:val="24"/>
                <w:szCs w:val="24"/>
                <w:lang w:eastAsia="zh-CN"/>
              </w:rPr>
              <w:t>专业不限，优先餐饮、烹饪相关专业</w:t>
            </w:r>
          </w:p>
        </w:tc>
        <w:tc>
          <w:tcPr>
            <w:tcW w:w="1134" w:type="dxa"/>
          </w:tcPr>
          <w:p w14:paraId="2F465212">
            <w:pPr>
              <w:pStyle w:val="4"/>
              <w:spacing w:before="226" w:line="183" w:lineRule="auto"/>
              <w:ind w:firstLine="234" w:firstLineChars="100"/>
              <w:rPr>
                <w:rFonts w:hint="eastAsia"/>
                <w:spacing w:val="-3"/>
                <w:sz w:val="24"/>
                <w:szCs w:val="24"/>
                <w:lang w:eastAsia="zh-CN"/>
              </w:rPr>
            </w:pPr>
            <w:r>
              <w:rPr>
                <w:rFonts w:hint="eastAsia"/>
                <w:spacing w:val="-3"/>
                <w:sz w:val="24"/>
                <w:szCs w:val="24"/>
                <w:lang w:eastAsia="zh-CN"/>
              </w:rPr>
              <w:t>扬州市</w:t>
            </w:r>
          </w:p>
        </w:tc>
        <w:tc>
          <w:tcPr>
            <w:tcW w:w="1276" w:type="dxa"/>
            <w:gridSpan w:val="2"/>
          </w:tcPr>
          <w:p w14:paraId="37C75794">
            <w:pPr>
              <w:pStyle w:val="4"/>
              <w:spacing w:before="189" w:line="219" w:lineRule="auto"/>
              <w:ind w:left="192"/>
              <w:rPr>
                <w:rFonts w:hint="eastAsia"/>
                <w:spacing w:val="-5"/>
                <w:sz w:val="24"/>
                <w:szCs w:val="24"/>
                <w:lang w:eastAsia="zh-CN"/>
              </w:rPr>
            </w:pPr>
          </w:p>
        </w:tc>
        <w:tc>
          <w:tcPr>
            <w:tcW w:w="889" w:type="dxa"/>
          </w:tcPr>
          <w:p w14:paraId="757796D7">
            <w:pPr>
              <w:rPr>
                <w:lang w:eastAsia="zh-CN"/>
              </w:rPr>
            </w:pPr>
          </w:p>
        </w:tc>
      </w:tr>
      <w:tr w14:paraId="6B865B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3" w:hRule="atLeast"/>
        </w:trPr>
        <w:tc>
          <w:tcPr>
            <w:tcW w:w="1419" w:type="dxa"/>
          </w:tcPr>
          <w:p w14:paraId="10BCEC53">
            <w:pPr>
              <w:pStyle w:val="4"/>
              <w:spacing w:before="189" w:line="219" w:lineRule="auto"/>
              <w:rPr>
                <w:rFonts w:hint="eastAsia"/>
                <w:spacing w:val="-3"/>
                <w:sz w:val="24"/>
                <w:szCs w:val="24"/>
                <w:lang w:eastAsia="zh-CN"/>
              </w:rPr>
            </w:pPr>
            <w:r>
              <w:rPr>
                <w:rFonts w:hint="eastAsia"/>
                <w:spacing w:val="-3"/>
                <w:sz w:val="24"/>
                <w:szCs w:val="24"/>
                <w:lang w:eastAsia="zh-CN"/>
              </w:rPr>
              <w:t>水疗和康体中心实习生</w:t>
            </w:r>
          </w:p>
        </w:tc>
        <w:tc>
          <w:tcPr>
            <w:tcW w:w="850" w:type="dxa"/>
            <w:gridSpan w:val="2"/>
          </w:tcPr>
          <w:p w14:paraId="3AC2EDB7">
            <w:pPr>
              <w:pStyle w:val="4"/>
              <w:spacing w:before="226" w:line="183" w:lineRule="auto"/>
              <w:ind w:left="384"/>
              <w:rPr>
                <w:rFonts w:hint="eastAsia"/>
                <w:spacing w:val="-7"/>
                <w:sz w:val="24"/>
                <w:szCs w:val="24"/>
                <w:lang w:eastAsia="zh-CN"/>
              </w:rPr>
            </w:pPr>
            <w:r>
              <w:rPr>
                <w:rFonts w:hint="eastAsia"/>
                <w:spacing w:val="-7"/>
                <w:sz w:val="24"/>
                <w:szCs w:val="24"/>
                <w:lang w:eastAsia="zh-CN"/>
              </w:rPr>
              <w:t>1</w:t>
            </w:r>
          </w:p>
        </w:tc>
        <w:tc>
          <w:tcPr>
            <w:tcW w:w="2835" w:type="dxa"/>
            <w:gridSpan w:val="2"/>
          </w:tcPr>
          <w:p w14:paraId="63265CD8">
            <w:pPr>
              <w:pStyle w:val="4"/>
              <w:spacing w:before="189" w:line="219" w:lineRule="auto"/>
              <w:rPr>
                <w:rFonts w:hint="eastAsia"/>
                <w:spacing w:val="-4"/>
                <w:sz w:val="24"/>
                <w:szCs w:val="24"/>
                <w:lang w:eastAsia="zh-CN"/>
              </w:rPr>
            </w:pPr>
            <w:r>
              <w:rPr>
                <w:rFonts w:hint="eastAsia"/>
                <w:spacing w:val="-4"/>
                <w:sz w:val="24"/>
                <w:szCs w:val="24"/>
                <w:lang w:eastAsia="zh-CN"/>
              </w:rPr>
              <w:t>专业不限，优先旅游、酒店、餐饮、烹饪相关专业</w:t>
            </w:r>
          </w:p>
        </w:tc>
        <w:tc>
          <w:tcPr>
            <w:tcW w:w="1134" w:type="dxa"/>
          </w:tcPr>
          <w:p w14:paraId="51C4C2BA">
            <w:pPr>
              <w:pStyle w:val="4"/>
              <w:spacing w:before="226" w:line="183" w:lineRule="auto"/>
              <w:ind w:firstLine="234" w:firstLineChars="100"/>
              <w:rPr>
                <w:rFonts w:hint="eastAsia"/>
                <w:spacing w:val="-3"/>
                <w:sz w:val="24"/>
                <w:szCs w:val="24"/>
                <w:lang w:eastAsia="zh-CN"/>
              </w:rPr>
            </w:pPr>
            <w:r>
              <w:rPr>
                <w:rFonts w:hint="eastAsia"/>
                <w:spacing w:val="-3"/>
                <w:sz w:val="24"/>
                <w:szCs w:val="24"/>
                <w:lang w:eastAsia="zh-CN"/>
              </w:rPr>
              <w:t>扬州市</w:t>
            </w:r>
          </w:p>
        </w:tc>
        <w:tc>
          <w:tcPr>
            <w:tcW w:w="1276" w:type="dxa"/>
            <w:gridSpan w:val="2"/>
          </w:tcPr>
          <w:p w14:paraId="046F47DE">
            <w:pPr>
              <w:pStyle w:val="4"/>
              <w:spacing w:before="189" w:line="219" w:lineRule="auto"/>
              <w:ind w:left="192"/>
              <w:rPr>
                <w:rFonts w:hint="eastAsia"/>
                <w:spacing w:val="-5"/>
                <w:sz w:val="24"/>
                <w:szCs w:val="24"/>
                <w:lang w:eastAsia="zh-CN"/>
              </w:rPr>
            </w:pPr>
          </w:p>
        </w:tc>
        <w:tc>
          <w:tcPr>
            <w:tcW w:w="889" w:type="dxa"/>
          </w:tcPr>
          <w:p w14:paraId="3C24D183">
            <w:pPr>
              <w:rPr>
                <w:lang w:eastAsia="zh-CN"/>
              </w:rPr>
            </w:pPr>
          </w:p>
        </w:tc>
      </w:tr>
      <w:tr w14:paraId="4479CE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90" w:hRule="atLeast"/>
        </w:trPr>
        <w:tc>
          <w:tcPr>
            <w:tcW w:w="8403" w:type="dxa"/>
            <w:gridSpan w:val="9"/>
          </w:tcPr>
          <w:p w14:paraId="4A9FB382">
            <w:pPr>
              <w:spacing w:line="328" w:lineRule="auto"/>
              <w:rPr>
                <w:lang w:eastAsia="zh-CN"/>
              </w:rPr>
            </w:pPr>
          </w:p>
          <w:p w14:paraId="6BB66A73">
            <w:pPr>
              <w:pStyle w:val="4"/>
              <w:spacing w:before="78" w:line="220" w:lineRule="auto"/>
              <w:ind w:left="142"/>
              <w:rPr>
                <w:rFonts w:hint="eastAsia"/>
                <w:sz w:val="24"/>
                <w:szCs w:val="24"/>
                <w:lang w:eastAsia="zh-CN"/>
              </w:rPr>
            </w:pPr>
            <w:r>
              <w:rPr>
                <w:b/>
                <w:bCs/>
                <w:spacing w:val="-10"/>
                <w:sz w:val="24"/>
                <w:szCs w:val="24"/>
                <w:lang w:eastAsia="zh-CN"/>
              </w:rPr>
              <w:t>岗位职责：</w:t>
            </w:r>
          </w:p>
          <w:p w14:paraId="39257214">
            <w:pPr>
              <w:pStyle w:val="4"/>
              <w:spacing w:before="116" w:line="228" w:lineRule="auto"/>
              <w:ind w:left="114"/>
              <w:rPr>
                <w:rFonts w:asciiTheme="minorEastAsia" w:hAnsiTheme="minorEastAsia" w:eastAsiaTheme="minorEastAsia"/>
                <w:color w:val="404040"/>
                <w:spacing w:val="-2"/>
                <w:sz w:val="22"/>
                <w:szCs w:val="22"/>
                <w:lang w:eastAsia="zh-CN"/>
              </w:rPr>
            </w:pPr>
            <w:r>
              <w:rPr>
                <w:rFonts w:asciiTheme="minorEastAsia" w:hAnsiTheme="minorEastAsia" w:eastAsiaTheme="minorEastAsia"/>
                <w:color w:val="404040"/>
                <w:spacing w:val="-2"/>
                <w:sz w:val="22"/>
                <w:szCs w:val="22"/>
                <w:lang w:eastAsia="zh-CN"/>
              </w:rPr>
              <w:t>1</w:t>
            </w:r>
            <w:r>
              <w:rPr>
                <w:rFonts w:hint="eastAsia" w:asciiTheme="minorEastAsia" w:hAnsiTheme="minorEastAsia" w:eastAsiaTheme="minorEastAsia"/>
                <w:color w:val="404040"/>
                <w:spacing w:val="-2"/>
                <w:sz w:val="22"/>
                <w:szCs w:val="22"/>
                <w:lang w:eastAsia="zh-CN"/>
              </w:rPr>
              <w:t>、有志在酒店行业发展的实习生</w:t>
            </w:r>
            <w:r>
              <w:rPr>
                <w:rFonts w:asciiTheme="minorEastAsia" w:hAnsiTheme="minorEastAsia" w:eastAsiaTheme="minorEastAsia"/>
                <w:color w:val="404040"/>
                <w:spacing w:val="-2"/>
                <w:sz w:val="22"/>
                <w:szCs w:val="22"/>
                <w:lang w:eastAsia="zh-CN"/>
              </w:rPr>
              <w:t>/</w:t>
            </w:r>
            <w:r>
              <w:rPr>
                <w:rFonts w:hint="eastAsia" w:asciiTheme="minorEastAsia" w:hAnsiTheme="minorEastAsia" w:eastAsiaTheme="minorEastAsia"/>
                <w:color w:val="404040"/>
                <w:spacing w:val="-2"/>
                <w:sz w:val="22"/>
                <w:szCs w:val="22"/>
                <w:lang w:eastAsia="zh-CN"/>
              </w:rPr>
              <w:t>应届毕业生；</w:t>
            </w:r>
          </w:p>
          <w:p w14:paraId="6C96364A">
            <w:pPr>
              <w:pStyle w:val="4"/>
              <w:spacing w:before="116" w:line="228" w:lineRule="auto"/>
              <w:ind w:left="114"/>
              <w:rPr>
                <w:rFonts w:asciiTheme="minorEastAsia" w:hAnsiTheme="minorEastAsia" w:eastAsiaTheme="minorEastAsia"/>
                <w:color w:val="404040"/>
                <w:spacing w:val="-2"/>
                <w:sz w:val="22"/>
                <w:szCs w:val="22"/>
                <w:lang w:eastAsia="zh-CN"/>
              </w:rPr>
            </w:pPr>
            <w:r>
              <w:rPr>
                <w:rFonts w:asciiTheme="minorEastAsia" w:hAnsiTheme="minorEastAsia" w:eastAsiaTheme="minorEastAsia"/>
                <w:color w:val="404040"/>
                <w:spacing w:val="-2"/>
                <w:sz w:val="22"/>
                <w:szCs w:val="22"/>
                <w:lang w:eastAsia="zh-CN"/>
              </w:rPr>
              <w:t>2</w:t>
            </w:r>
            <w:r>
              <w:rPr>
                <w:rFonts w:hint="eastAsia" w:asciiTheme="minorEastAsia" w:hAnsiTheme="minorEastAsia" w:eastAsiaTheme="minorEastAsia"/>
                <w:color w:val="404040"/>
                <w:spacing w:val="-2"/>
                <w:sz w:val="22"/>
                <w:szCs w:val="22"/>
                <w:lang w:eastAsia="zh-CN"/>
              </w:rPr>
              <w:t>、对担任酒店管理人员具有高度期望；</w:t>
            </w:r>
          </w:p>
          <w:p w14:paraId="767670D7">
            <w:pPr>
              <w:pStyle w:val="4"/>
              <w:spacing w:before="116" w:line="228" w:lineRule="auto"/>
              <w:ind w:left="114"/>
              <w:rPr>
                <w:rFonts w:hint="eastAsia" w:asciiTheme="minorEastAsia" w:hAnsiTheme="minorEastAsia" w:eastAsiaTheme="minorEastAsia"/>
                <w:color w:val="404040"/>
                <w:spacing w:val="-2"/>
                <w:sz w:val="22"/>
                <w:szCs w:val="22"/>
                <w:lang w:eastAsia="zh-CN"/>
              </w:rPr>
            </w:pPr>
            <w:r>
              <w:rPr>
                <w:rFonts w:asciiTheme="minorEastAsia" w:hAnsiTheme="minorEastAsia" w:eastAsiaTheme="minorEastAsia"/>
                <w:color w:val="404040"/>
                <w:spacing w:val="-2"/>
                <w:sz w:val="22"/>
                <w:szCs w:val="22"/>
                <w:lang w:eastAsia="zh-CN"/>
              </w:rPr>
              <w:t>3</w:t>
            </w:r>
            <w:r>
              <w:rPr>
                <w:rFonts w:hint="eastAsia" w:asciiTheme="minorEastAsia" w:hAnsiTheme="minorEastAsia" w:eastAsiaTheme="minorEastAsia"/>
                <w:color w:val="404040"/>
                <w:spacing w:val="-2"/>
                <w:sz w:val="22"/>
                <w:szCs w:val="22"/>
                <w:lang w:eastAsia="zh-CN"/>
              </w:rPr>
              <w:t>、热爱服务行业，具有良好的顾客服务意识、亲和力、沟通技巧和团队合作精神；</w:t>
            </w:r>
          </w:p>
          <w:p w14:paraId="372C48C8">
            <w:pPr>
              <w:pStyle w:val="4"/>
              <w:spacing w:before="116" w:line="228" w:lineRule="auto"/>
              <w:ind w:left="114"/>
              <w:rPr>
                <w:rFonts w:asciiTheme="minorEastAsia" w:hAnsiTheme="minorEastAsia" w:eastAsiaTheme="minorEastAsia"/>
                <w:color w:val="404040"/>
                <w:spacing w:val="-2"/>
                <w:sz w:val="22"/>
                <w:szCs w:val="22"/>
                <w:lang w:eastAsia="zh-CN"/>
              </w:rPr>
            </w:pPr>
            <w:r>
              <w:rPr>
                <w:rFonts w:asciiTheme="minorEastAsia" w:hAnsiTheme="minorEastAsia" w:eastAsiaTheme="minorEastAsia"/>
                <w:color w:val="404040"/>
                <w:spacing w:val="-2"/>
                <w:sz w:val="22"/>
                <w:szCs w:val="22"/>
                <w:lang w:eastAsia="zh-CN"/>
              </w:rPr>
              <w:t>4</w:t>
            </w:r>
            <w:r>
              <w:rPr>
                <w:rFonts w:hint="eastAsia" w:asciiTheme="minorEastAsia" w:hAnsiTheme="minorEastAsia" w:eastAsiaTheme="minorEastAsia"/>
                <w:color w:val="404040"/>
                <w:spacing w:val="-2"/>
                <w:sz w:val="22"/>
                <w:szCs w:val="22"/>
                <w:lang w:eastAsia="zh-CN"/>
              </w:rPr>
              <w:t>、完成部门安排的日常工作。</w:t>
            </w:r>
          </w:p>
          <w:p w14:paraId="501EB104">
            <w:pPr>
              <w:pStyle w:val="4"/>
              <w:spacing w:before="116" w:line="228" w:lineRule="auto"/>
              <w:ind w:left="114"/>
              <w:rPr>
                <w:rFonts w:hint="eastAsia"/>
                <w:lang w:eastAsia="zh-CN"/>
              </w:rPr>
            </w:pPr>
          </w:p>
        </w:tc>
      </w:tr>
    </w:tbl>
    <w:p w14:paraId="0FEF369C">
      <w:pPr>
        <w:rPr>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NmYzUxNjZiZWI1OGYxOTRlMDY4MmE2YzQ5NDI4Y2MifQ=="/>
  </w:docVars>
  <w:rsids>
    <w:rsidRoot w:val="00FC200F"/>
    <w:rsid w:val="000E30A3"/>
    <w:rsid w:val="00170B1A"/>
    <w:rsid w:val="00720B04"/>
    <w:rsid w:val="007E1448"/>
    <w:rsid w:val="00B6429A"/>
    <w:rsid w:val="00FC200F"/>
    <w:rsid w:val="0DCE6403"/>
    <w:rsid w:val="12E16626"/>
    <w:rsid w:val="399F2857"/>
    <w:rsid w:val="7B9565D1"/>
    <w:rsid w:val="7CBA59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3">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customStyle="1" w:styleId="4">
    <w:name w:val="Table Text"/>
    <w:basedOn w:val="1"/>
    <w:semiHidden/>
    <w:qFormat/>
    <w:uiPriority w:val="0"/>
    <w:rPr>
      <w:rFonts w:ascii="宋体" w:hAnsi="宋体" w:eastAsia="宋体" w:cs="宋体"/>
      <w:sz w:val="20"/>
      <w:szCs w:val="20"/>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1048</Words>
  <Characters>1071</Characters>
  <Lines>8</Lines>
  <Paragraphs>2</Paragraphs>
  <TotalTime>6</TotalTime>
  <ScaleCrop>false</ScaleCrop>
  <LinksUpToDate>false</LinksUpToDate>
  <CharactersWithSpaces>1075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2025-12-16T09:39:00Z</dcterms:created>
  <dc:creator>GUYAL</dc:creator>
  <cp:lastModifiedBy>何欣</cp:lastModifiedBy>
  <dcterms:modified xsi:type="dcterms:W3CDTF">2026-01-04T02:24:15Z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5C89CFE0CAC947FE9BB1C47439183FEB_12</vt:lpwstr>
  </property>
  <property fmtid="{D5CDD505-2E9C-101B-9397-08002B2CF9AE}" pid="4" name="KSOTemplateDocerSaveRecord">
    <vt:lpwstr>eyJoZGlkIjoiZjI5NmI1ZjM3YjgxNjI2YzVjMDc4Nzc5M2I4ZDRhNzQiLCJ1c2VySWQiOiI3MDc3MzQzOTQifQ==</vt:lpwstr>
  </property>
</Properties>
</file>